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DCE7A" w14:textId="77777777" w:rsidR="00BB47E4" w:rsidRPr="00BB47E4" w:rsidRDefault="00BB47E4" w:rsidP="00BB47E4">
      <w:pPr>
        <w:pStyle w:val="Default"/>
        <w:rPr>
          <w:color w:val="auto"/>
        </w:rPr>
      </w:pPr>
      <w:r w:rsidRPr="00BB47E4">
        <w:rPr>
          <w:b/>
          <w:bCs/>
          <w:color w:val="auto"/>
        </w:rPr>
        <w:t>Appendix to Chapter 20</w:t>
      </w:r>
    </w:p>
    <w:p w14:paraId="22371888" w14:textId="77777777" w:rsidR="00BB47E4" w:rsidRPr="00BB47E4" w:rsidRDefault="00BB47E4" w:rsidP="00BB47E4">
      <w:pPr>
        <w:spacing w:after="0" w:line="240" w:lineRule="auto"/>
        <w:rPr>
          <w:rFonts w:ascii="Times New Roman" w:hAnsi="Times New Roman" w:cs="Times New Roman"/>
          <w:b/>
          <w:sz w:val="24"/>
          <w:szCs w:val="24"/>
          <w:lang w:val="en-US"/>
        </w:rPr>
      </w:pPr>
    </w:p>
    <w:p w14:paraId="36B4D6C6" w14:textId="02F8769D" w:rsidR="00550CE0" w:rsidRPr="00BB47E4" w:rsidRDefault="00550CE0" w:rsidP="00BB47E4">
      <w:pPr>
        <w:spacing w:after="0" w:line="240" w:lineRule="auto"/>
        <w:rPr>
          <w:rFonts w:ascii="Times New Roman" w:hAnsi="Times New Roman" w:cs="Times New Roman"/>
          <w:sz w:val="24"/>
          <w:szCs w:val="24"/>
        </w:rPr>
      </w:pPr>
      <w:r w:rsidRPr="00EC39FE">
        <w:rPr>
          <w:rFonts w:ascii="Times New Roman" w:hAnsi="Times New Roman" w:cs="Times New Roman"/>
          <w:sz w:val="24"/>
          <w:szCs w:val="24"/>
        </w:rPr>
        <w:t xml:space="preserve">The measures of variables used in Tables </w:t>
      </w:r>
      <w:r w:rsidR="00F474EE">
        <w:rPr>
          <w:rFonts w:ascii="Times New Roman" w:hAnsi="Times New Roman" w:cs="Times New Roman"/>
          <w:sz w:val="24"/>
          <w:szCs w:val="24"/>
        </w:rPr>
        <w:t>20.</w:t>
      </w:r>
      <w:r w:rsidRPr="00EC39FE">
        <w:rPr>
          <w:rFonts w:ascii="Times New Roman" w:hAnsi="Times New Roman" w:cs="Times New Roman"/>
          <w:sz w:val="24"/>
          <w:szCs w:val="24"/>
        </w:rPr>
        <w:t>1</w:t>
      </w:r>
      <w:r w:rsidR="007D754D">
        <w:rPr>
          <w:rFonts w:ascii="Times New Roman" w:hAnsi="Times New Roman" w:cs="Times New Roman"/>
          <w:sz w:val="24"/>
          <w:szCs w:val="24"/>
        </w:rPr>
        <w:t>–</w:t>
      </w:r>
      <w:r w:rsidR="00F474EE">
        <w:rPr>
          <w:rFonts w:ascii="Times New Roman" w:hAnsi="Times New Roman" w:cs="Times New Roman"/>
          <w:sz w:val="24"/>
          <w:szCs w:val="24"/>
        </w:rPr>
        <w:t>20.3</w:t>
      </w:r>
      <w:r w:rsidRPr="00EC39FE">
        <w:rPr>
          <w:rFonts w:ascii="Times New Roman" w:hAnsi="Times New Roman" w:cs="Times New Roman"/>
          <w:sz w:val="24"/>
          <w:szCs w:val="24"/>
        </w:rPr>
        <w:t xml:space="preserve"> and Figures </w:t>
      </w:r>
      <w:r w:rsidR="00F474EE">
        <w:rPr>
          <w:rFonts w:ascii="Times New Roman" w:hAnsi="Times New Roman" w:cs="Times New Roman"/>
          <w:sz w:val="24"/>
          <w:szCs w:val="24"/>
        </w:rPr>
        <w:t>20.</w:t>
      </w:r>
      <w:r w:rsidRPr="00EC39FE">
        <w:rPr>
          <w:rFonts w:ascii="Times New Roman" w:hAnsi="Times New Roman" w:cs="Times New Roman"/>
          <w:sz w:val="24"/>
          <w:szCs w:val="24"/>
        </w:rPr>
        <w:t>1</w:t>
      </w:r>
      <w:r w:rsidR="007D754D">
        <w:rPr>
          <w:rFonts w:ascii="Times New Roman" w:hAnsi="Times New Roman" w:cs="Times New Roman"/>
          <w:sz w:val="24"/>
          <w:szCs w:val="24"/>
        </w:rPr>
        <w:t>–</w:t>
      </w:r>
      <w:r w:rsidR="00F474EE">
        <w:rPr>
          <w:rFonts w:ascii="Times New Roman" w:hAnsi="Times New Roman" w:cs="Times New Roman"/>
          <w:sz w:val="24"/>
          <w:szCs w:val="24"/>
        </w:rPr>
        <w:t>20.2</w:t>
      </w:r>
      <w:r w:rsidR="00F474EE" w:rsidRPr="00EC39FE">
        <w:rPr>
          <w:rFonts w:ascii="Times New Roman" w:hAnsi="Times New Roman" w:cs="Times New Roman"/>
          <w:sz w:val="24"/>
          <w:szCs w:val="24"/>
        </w:rPr>
        <w:t xml:space="preserve"> </w:t>
      </w:r>
      <w:r w:rsidRPr="00EC39FE">
        <w:rPr>
          <w:rFonts w:ascii="Times New Roman" w:hAnsi="Times New Roman" w:cs="Times New Roman"/>
          <w:sz w:val="24"/>
          <w:szCs w:val="24"/>
        </w:rPr>
        <w:t xml:space="preserve">are </w:t>
      </w:r>
      <w:r w:rsidR="00BB47E4" w:rsidRPr="00EC39FE">
        <w:rPr>
          <w:rFonts w:ascii="Times New Roman" w:hAnsi="Times New Roman" w:cs="Times New Roman"/>
          <w:sz w:val="24"/>
          <w:szCs w:val="24"/>
        </w:rPr>
        <w:t>described</w:t>
      </w:r>
      <w:r w:rsidRPr="00EC39FE">
        <w:rPr>
          <w:rFonts w:ascii="Times New Roman" w:hAnsi="Times New Roman" w:cs="Times New Roman"/>
          <w:sz w:val="24"/>
          <w:szCs w:val="24"/>
        </w:rPr>
        <w:t xml:space="preserve"> in</w:t>
      </w:r>
      <w:r w:rsidR="00BB47E4" w:rsidRPr="00EC39FE">
        <w:rPr>
          <w:rFonts w:ascii="Times New Roman" w:hAnsi="Times New Roman" w:cs="Times New Roman"/>
          <w:sz w:val="24"/>
          <w:szCs w:val="24"/>
        </w:rPr>
        <w:t>:</w:t>
      </w:r>
      <w:r w:rsidRPr="00EC39FE">
        <w:rPr>
          <w:rFonts w:ascii="Times New Roman" w:hAnsi="Times New Roman" w:cs="Times New Roman"/>
          <w:sz w:val="24"/>
          <w:szCs w:val="24"/>
        </w:rPr>
        <w:t xml:space="preserve"> </w:t>
      </w:r>
      <w:r w:rsidR="00BB47E4" w:rsidRPr="00EC39FE">
        <w:rPr>
          <w:rFonts w:ascii="Times New Roman" w:hAnsi="Times New Roman" w:cs="Times New Roman"/>
          <w:sz w:val="24"/>
          <w:szCs w:val="24"/>
        </w:rPr>
        <w:br/>
      </w:r>
      <w:r w:rsidRPr="00EC39FE">
        <w:rPr>
          <w:rFonts w:ascii="Times New Roman" w:hAnsi="Times New Roman" w:cs="Times New Roman"/>
          <w:sz w:val="24"/>
          <w:szCs w:val="24"/>
        </w:rPr>
        <w:t>McLaren</w:t>
      </w:r>
      <w:r w:rsidR="00D94072">
        <w:rPr>
          <w:rFonts w:ascii="Times New Roman" w:hAnsi="Times New Roman" w:cs="Times New Roman"/>
          <w:sz w:val="24"/>
          <w:szCs w:val="24"/>
        </w:rPr>
        <w:t>, L.M.</w:t>
      </w:r>
      <w:r w:rsidR="00BB47E4" w:rsidRPr="00EC39FE">
        <w:rPr>
          <w:rFonts w:ascii="Times New Roman" w:hAnsi="Times New Roman" w:cs="Times New Roman"/>
          <w:sz w:val="24"/>
          <w:szCs w:val="24"/>
        </w:rPr>
        <w:t xml:space="preserve"> (2012)</w:t>
      </w:r>
      <w:r w:rsidR="00D94072">
        <w:rPr>
          <w:rFonts w:ascii="Times New Roman" w:hAnsi="Times New Roman" w:cs="Times New Roman"/>
          <w:sz w:val="24"/>
          <w:szCs w:val="24"/>
        </w:rPr>
        <w:t>,</w:t>
      </w:r>
      <w:r w:rsidR="00BB47E4" w:rsidRPr="00EC39FE">
        <w:rPr>
          <w:rFonts w:ascii="Times New Roman" w:hAnsi="Times New Roman" w:cs="Times New Roman"/>
          <w:sz w:val="24"/>
          <w:szCs w:val="24"/>
        </w:rPr>
        <w:t xml:space="preserve"> ‘</w:t>
      </w:r>
      <w:proofErr w:type="gramStart"/>
      <w:r w:rsidRPr="00EC39FE">
        <w:rPr>
          <w:rFonts w:ascii="Times New Roman" w:hAnsi="Times New Roman" w:cs="Times New Roman"/>
          <w:sz w:val="24"/>
          <w:szCs w:val="24"/>
        </w:rPr>
        <w:t>The</w:t>
      </w:r>
      <w:proofErr w:type="gramEnd"/>
      <w:r w:rsidRPr="00EC39FE">
        <w:rPr>
          <w:rFonts w:ascii="Times New Roman" w:hAnsi="Times New Roman" w:cs="Times New Roman"/>
          <w:sz w:val="24"/>
          <w:szCs w:val="24"/>
        </w:rPr>
        <w:t xml:space="preserve"> </w:t>
      </w:r>
      <w:r w:rsidR="00D94072">
        <w:rPr>
          <w:rFonts w:ascii="Times New Roman" w:hAnsi="Times New Roman" w:cs="Times New Roman"/>
          <w:sz w:val="24"/>
          <w:szCs w:val="24"/>
        </w:rPr>
        <w:t>c</w:t>
      </w:r>
      <w:r w:rsidRPr="00EC39FE">
        <w:rPr>
          <w:rFonts w:ascii="Times New Roman" w:hAnsi="Times New Roman" w:cs="Times New Roman"/>
          <w:sz w:val="24"/>
          <w:szCs w:val="24"/>
        </w:rPr>
        <w:t xml:space="preserve">ultural </w:t>
      </w:r>
      <w:r w:rsidR="00D94072">
        <w:rPr>
          <w:rFonts w:ascii="Times New Roman" w:hAnsi="Times New Roman" w:cs="Times New Roman"/>
          <w:sz w:val="24"/>
          <w:szCs w:val="24"/>
        </w:rPr>
        <w:t>d</w:t>
      </w:r>
      <w:r w:rsidRPr="00EC39FE">
        <w:rPr>
          <w:rFonts w:ascii="Times New Roman" w:hAnsi="Times New Roman" w:cs="Times New Roman"/>
          <w:sz w:val="24"/>
          <w:szCs w:val="24"/>
        </w:rPr>
        <w:t xml:space="preserve">ivide in Europe: Migration, </w:t>
      </w:r>
      <w:r w:rsidR="00D94072">
        <w:rPr>
          <w:rFonts w:ascii="Times New Roman" w:hAnsi="Times New Roman" w:cs="Times New Roman"/>
          <w:sz w:val="24"/>
          <w:szCs w:val="24"/>
        </w:rPr>
        <w:t>m</w:t>
      </w:r>
      <w:r w:rsidRPr="00EC39FE">
        <w:rPr>
          <w:rFonts w:ascii="Times New Roman" w:hAnsi="Times New Roman" w:cs="Times New Roman"/>
          <w:sz w:val="24"/>
          <w:szCs w:val="24"/>
        </w:rPr>
        <w:t xml:space="preserve">ulticulturalism, and </w:t>
      </w:r>
      <w:r w:rsidR="00D94072">
        <w:rPr>
          <w:rFonts w:ascii="Times New Roman" w:hAnsi="Times New Roman" w:cs="Times New Roman"/>
          <w:sz w:val="24"/>
          <w:szCs w:val="24"/>
        </w:rPr>
        <w:t>p</w:t>
      </w:r>
      <w:r w:rsidRPr="00EC39FE">
        <w:rPr>
          <w:rFonts w:ascii="Times New Roman" w:hAnsi="Times New Roman" w:cs="Times New Roman"/>
          <w:sz w:val="24"/>
          <w:szCs w:val="24"/>
        </w:rPr>
        <w:t xml:space="preserve">olitical </w:t>
      </w:r>
      <w:r w:rsidR="00D94072">
        <w:rPr>
          <w:rFonts w:ascii="Times New Roman" w:hAnsi="Times New Roman" w:cs="Times New Roman"/>
          <w:sz w:val="24"/>
          <w:szCs w:val="24"/>
        </w:rPr>
        <w:t>t</w:t>
      </w:r>
      <w:r w:rsidRPr="00EC39FE">
        <w:rPr>
          <w:rFonts w:ascii="Times New Roman" w:hAnsi="Times New Roman" w:cs="Times New Roman"/>
          <w:sz w:val="24"/>
          <w:szCs w:val="24"/>
        </w:rPr>
        <w:t>rust</w:t>
      </w:r>
      <w:r w:rsidR="00BB47E4" w:rsidRPr="00EC39FE">
        <w:rPr>
          <w:rFonts w:ascii="Times New Roman" w:hAnsi="Times New Roman" w:cs="Times New Roman"/>
          <w:sz w:val="24"/>
          <w:szCs w:val="24"/>
        </w:rPr>
        <w:t>’,</w:t>
      </w:r>
      <w:r w:rsidRPr="00EC39FE">
        <w:rPr>
          <w:rFonts w:ascii="Times New Roman" w:hAnsi="Times New Roman" w:cs="Times New Roman"/>
          <w:sz w:val="24"/>
          <w:szCs w:val="24"/>
        </w:rPr>
        <w:t xml:space="preserve"> </w:t>
      </w:r>
      <w:r w:rsidRPr="00EC39FE">
        <w:rPr>
          <w:rFonts w:ascii="Times New Roman" w:hAnsi="Times New Roman" w:cs="Times New Roman"/>
          <w:i/>
          <w:sz w:val="24"/>
          <w:szCs w:val="24"/>
        </w:rPr>
        <w:t>World Politics</w:t>
      </w:r>
      <w:r w:rsidRPr="00EC39FE">
        <w:rPr>
          <w:rFonts w:ascii="Times New Roman" w:hAnsi="Times New Roman" w:cs="Times New Roman"/>
          <w:sz w:val="24"/>
          <w:szCs w:val="24"/>
        </w:rPr>
        <w:t>, 64</w:t>
      </w:r>
      <w:r w:rsidR="00D94072">
        <w:rPr>
          <w:rFonts w:ascii="Times New Roman" w:hAnsi="Times New Roman" w:cs="Times New Roman"/>
          <w:sz w:val="24"/>
          <w:szCs w:val="24"/>
        </w:rPr>
        <w:t xml:space="preserve"> (2), </w:t>
      </w:r>
      <w:r w:rsidRPr="00EC39FE">
        <w:rPr>
          <w:rFonts w:ascii="Times New Roman" w:hAnsi="Times New Roman" w:cs="Times New Roman"/>
          <w:sz w:val="24"/>
          <w:szCs w:val="24"/>
        </w:rPr>
        <w:t>199-241</w:t>
      </w:r>
      <w:r w:rsidR="00D94072">
        <w:rPr>
          <w:rFonts w:ascii="Times New Roman" w:hAnsi="Times New Roman" w:cs="Times New Roman"/>
          <w:sz w:val="24"/>
          <w:szCs w:val="24"/>
        </w:rPr>
        <w:t>, doi</w:t>
      </w:r>
      <w:r w:rsidRPr="00EC39FE">
        <w:rPr>
          <w:rFonts w:ascii="Times New Roman" w:hAnsi="Times New Roman" w:cs="Times New Roman"/>
          <w:sz w:val="24"/>
          <w:szCs w:val="24"/>
        </w:rPr>
        <w:t xml:space="preserve">: </w:t>
      </w:r>
      <w:r w:rsidRPr="00D94072">
        <w:rPr>
          <w:rFonts w:ascii="Times New Roman" w:hAnsi="Times New Roman" w:cs="Times New Roman"/>
          <w:sz w:val="24"/>
          <w:szCs w:val="24"/>
        </w:rPr>
        <w:t>http://dx.doi.org/10.1017/S0043887112000032</w:t>
      </w:r>
      <w:r w:rsidRPr="00EC39FE">
        <w:rPr>
          <w:rFonts w:ascii="Times New Roman" w:hAnsi="Times New Roman" w:cs="Times New Roman"/>
          <w:sz w:val="24"/>
          <w:szCs w:val="24"/>
        </w:rPr>
        <w:t>.</w:t>
      </w:r>
    </w:p>
    <w:p w14:paraId="52A03AB4" w14:textId="77777777" w:rsidR="00550CE0" w:rsidRPr="00BB47E4" w:rsidRDefault="00550CE0" w:rsidP="00BB47E4">
      <w:pPr>
        <w:spacing w:after="0" w:line="240" w:lineRule="auto"/>
        <w:rPr>
          <w:rFonts w:ascii="Times New Roman" w:hAnsi="Times New Roman" w:cs="Times New Roman"/>
          <w:sz w:val="24"/>
          <w:szCs w:val="24"/>
        </w:rPr>
      </w:pPr>
    </w:p>
    <w:p w14:paraId="67F8DDE2" w14:textId="76D3747A" w:rsidR="00BB47E4" w:rsidRPr="00BB47E4" w:rsidRDefault="00550CE0"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rPr>
        <w:t xml:space="preserve">The measures of variables used in Tables </w:t>
      </w:r>
      <w:r w:rsidR="00F474EE">
        <w:rPr>
          <w:rFonts w:ascii="Times New Roman" w:hAnsi="Times New Roman" w:cs="Times New Roman"/>
          <w:sz w:val="24"/>
          <w:szCs w:val="24"/>
        </w:rPr>
        <w:t>20.4-20.5</w:t>
      </w:r>
      <w:r w:rsidR="00F474EE" w:rsidRPr="00BB47E4">
        <w:rPr>
          <w:rFonts w:ascii="Times New Roman" w:hAnsi="Times New Roman" w:cs="Times New Roman"/>
          <w:sz w:val="24"/>
          <w:szCs w:val="24"/>
        </w:rPr>
        <w:t xml:space="preserve"> </w:t>
      </w:r>
      <w:r w:rsidRPr="00BB47E4">
        <w:rPr>
          <w:rFonts w:ascii="Times New Roman" w:hAnsi="Times New Roman" w:cs="Times New Roman"/>
          <w:sz w:val="24"/>
          <w:szCs w:val="24"/>
        </w:rPr>
        <w:t xml:space="preserve">and Figures </w:t>
      </w:r>
      <w:r w:rsidR="00F474EE">
        <w:rPr>
          <w:rFonts w:ascii="Times New Roman" w:hAnsi="Times New Roman" w:cs="Times New Roman"/>
          <w:sz w:val="24"/>
          <w:szCs w:val="24"/>
        </w:rPr>
        <w:t>20.3-20.4</w:t>
      </w:r>
      <w:r w:rsidRPr="00BB47E4">
        <w:rPr>
          <w:rFonts w:ascii="Times New Roman" w:hAnsi="Times New Roman" w:cs="Times New Roman"/>
          <w:sz w:val="24"/>
          <w:szCs w:val="24"/>
        </w:rPr>
        <w:t xml:space="preserve"> are as follows. </w:t>
      </w:r>
    </w:p>
    <w:p w14:paraId="516526C7" w14:textId="29285140" w:rsidR="00550CE0" w:rsidRPr="00BB47E4" w:rsidRDefault="00550CE0"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rPr>
        <w:t>Individual-level data are from Eurobarometer 71.3 (EB71.3), from June</w:t>
      </w:r>
      <w:r w:rsidR="00431544">
        <w:rPr>
          <w:rFonts w:ascii="Times New Roman" w:hAnsi="Times New Roman" w:cs="Times New Roman"/>
          <w:sz w:val="24"/>
          <w:szCs w:val="24"/>
        </w:rPr>
        <w:t>–</w:t>
      </w:r>
      <w:r w:rsidRPr="00BB47E4">
        <w:rPr>
          <w:rFonts w:ascii="Times New Roman" w:hAnsi="Times New Roman" w:cs="Times New Roman"/>
          <w:sz w:val="24"/>
          <w:szCs w:val="24"/>
        </w:rPr>
        <w:t xml:space="preserve">July 2009. </w:t>
      </w:r>
    </w:p>
    <w:p w14:paraId="308D8DEA" w14:textId="77777777" w:rsidR="00032719" w:rsidRPr="00BB47E4" w:rsidRDefault="00032719" w:rsidP="00BB47E4">
      <w:pPr>
        <w:spacing w:after="0" w:line="240" w:lineRule="auto"/>
        <w:rPr>
          <w:rFonts w:ascii="Times New Roman" w:hAnsi="Times New Roman" w:cs="Times New Roman"/>
          <w:sz w:val="24"/>
          <w:szCs w:val="24"/>
        </w:rPr>
      </w:pPr>
    </w:p>
    <w:p w14:paraId="418A19E2" w14:textId="30F66A4D" w:rsidR="00BB47E4" w:rsidRDefault="00550CE0"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u w:val="single"/>
        </w:rPr>
        <w:t>Political Trust</w:t>
      </w:r>
      <w:r w:rsidR="00BB47E4">
        <w:rPr>
          <w:rFonts w:ascii="Times New Roman" w:hAnsi="Times New Roman" w:cs="Times New Roman"/>
          <w:sz w:val="24"/>
          <w:szCs w:val="24"/>
        </w:rPr>
        <w:br/>
      </w:r>
      <w:r w:rsidR="00937163">
        <w:rPr>
          <w:rFonts w:ascii="Times New Roman" w:hAnsi="Times New Roman" w:cs="Times New Roman"/>
          <w:sz w:val="24"/>
          <w:szCs w:val="24"/>
        </w:rPr>
        <w:t>‘</w:t>
      </w:r>
      <w:r w:rsidRPr="00BB47E4">
        <w:rPr>
          <w:rFonts w:ascii="Times New Roman" w:hAnsi="Times New Roman" w:cs="Times New Roman"/>
          <w:sz w:val="24"/>
          <w:szCs w:val="24"/>
        </w:rPr>
        <w:t>I would like to ask you a question about how much trust you have in certain institutions. For each of the following institutions, please tell me if you tend to trust it or tend not to trust it. Justice</w:t>
      </w:r>
      <w:r w:rsidR="00F474EE">
        <w:rPr>
          <w:rFonts w:ascii="Times New Roman" w:hAnsi="Times New Roman" w:cs="Times New Roman"/>
          <w:sz w:val="24"/>
          <w:szCs w:val="24"/>
        </w:rPr>
        <w:t xml:space="preserve"> /</w:t>
      </w:r>
      <w:r w:rsidR="00F474EE" w:rsidRPr="00BB47E4">
        <w:rPr>
          <w:rFonts w:ascii="Times New Roman" w:hAnsi="Times New Roman" w:cs="Times New Roman"/>
          <w:sz w:val="24"/>
          <w:szCs w:val="24"/>
        </w:rPr>
        <w:t xml:space="preserve"> </w:t>
      </w:r>
      <w:r w:rsidRPr="00BB47E4">
        <w:rPr>
          <w:rFonts w:ascii="Times New Roman" w:hAnsi="Times New Roman" w:cs="Times New Roman"/>
          <w:sz w:val="24"/>
          <w:szCs w:val="24"/>
        </w:rPr>
        <w:t>the (NATIONALITY) legal system, Political parties, The (NATIONALITY PARLIAMENT) (USE PROPER NAME FOR LOWER HOUSE), The (NATIONALITY) Government.</w:t>
      </w:r>
      <w:r w:rsidR="00937163">
        <w:rPr>
          <w:rFonts w:ascii="Times New Roman" w:hAnsi="Times New Roman" w:cs="Times New Roman"/>
          <w:sz w:val="24"/>
          <w:szCs w:val="24"/>
        </w:rPr>
        <w:t>’</w:t>
      </w:r>
      <w:r w:rsidR="00BB47E4">
        <w:rPr>
          <w:rFonts w:ascii="Times New Roman" w:hAnsi="Times New Roman" w:cs="Times New Roman"/>
          <w:sz w:val="24"/>
          <w:szCs w:val="24"/>
        </w:rPr>
        <w:t xml:space="preserve"> </w:t>
      </w:r>
      <w:r w:rsidR="00BB47E4">
        <w:rPr>
          <w:rFonts w:ascii="Times New Roman" w:hAnsi="Times New Roman" w:cs="Times New Roman"/>
          <w:sz w:val="24"/>
          <w:szCs w:val="24"/>
        </w:rPr>
        <w:br/>
      </w:r>
      <w:r w:rsidRPr="00BB47E4">
        <w:rPr>
          <w:rFonts w:ascii="Times New Roman" w:hAnsi="Times New Roman" w:cs="Times New Roman"/>
          <w:sz w:val="24"/>
          <w:szCs w:val="24"/>
        </w:rPr>
        <w:t xml:space="preserve">The response choices are </w:t>
      </w:r>
      <w:r w:rsidR="00937163">
        <w:rPr>
          <w:rFonts w:ascii="Times New Roman" w:hAnsi="Times New Roman" w:cs="Times New Roman"/>
          <w:sz w:val="24"/>
          <w:szCs w:val="24"/>
        </w:rPr>
        <w:t>‘</w:t>
      </w:r>
      <w:r w:rsidRPr="00BB47E4">
        <w:rPr>
          <w:rFonts w:ascii="Times New Roman" w:hAnsi="Times New Roman" w:cs="Times New Roman"/>
          <w:sz w:val="24"/>
          <w:szCs w:val="24"/>
        </w:rPr>
        <w:t>tend to trust</w:t>
      </w:r>
      <w:r w:rsidR="00937163">
        <w:rPr>
          <w:rFonts w:ascii="Times New Roman" w:hAnsi="Times New Roman" w:cs="Times New Roman"/>
          <w:sz w:val="24"/>
          <w:szCs w:val="24"/>
        </w:rPr>
        <w:t>’</w:t>
      </w:r>
      <w:r w:rsidRPr="00BB47E4">
        <w:rPr>
          <w:rFonts w:ascii="Times New Roman" w:hAnsi="Times New Roman" w:cs="Times New Roman"/>
          <w:sz w:val="24"/>
          <w:szCs w:val="24"/>
        </w:rPr>
        <w:t xml:space="preserve"> or </w:t>
      </w:r>
      <w:r w:rsidR="00937163">
        <w:rPr>
          <w:rFonts w:ascii="Times New Roman" w:hAnsi="Times New Roman" w:cs="Times New Roman"/>
          <w:sz w:val="24"/>
          <w:szCs w:val="24"/>
        </w:rPr>
        <w:t>‘</w:t>
      </w:r>
      <w:r w:rsidRPr="00BB47E4">
        <w:rPr>
          <w:rFonts w:ascii="Times New Roman" w:hAnsi="Times New Roman" w:cs="Times New Roman"/>
          <w:sz w:val="24"/>
          <w:szCs w:val="24"/>
        </w:rPr>
        <w:t>tend not to trust</w:t>
      </w:r>
      <w:r w:rsidR="00937163">
        <w:rPr>
          <w:rFonts w:ascii="Times New Roman" w:hAnsi="Times New Roman" w:cs="Times New Roman"/>
          <w:sz w:val="24"/>
          <w:szCs w:val="24"/>
        </w:rPr>
        <w:t>’</w:t>
      </w:r>
      <w:r w:rsidR="00431544">
        <w:rPr>
          <w:rFonts w:ascii="Times New Roman" w:hAnsi="Times New Roman" w:cs="Times New Roman"/>
          <w:sz w:val="24"/>
          <w:szCs w:val="24"/>
        </w:rPr>
        <w:t>.</w:t>
      </w:r>
      <w:r w:rsidRPr="00BB47E4">
        <w:rPr>
          <w:rFonts w:ascii="Times New Roman" w:hAnsi="Times New Roman" w:cs="Times New Roman"/>
          <w:sz w:val="24"/>
          <w:szCs w:val="24"/>
        </w:rPr>
        <w:t xml:space="preserve"> </w:t>
      </w:r>
      <w:r w:rsidR="00937163">
        <w:rPr>
          <w:rFonts w:ascii="Times New Roman" w:hAnsi="Times New Roman" w:cs="Times New Roman"/>
          <w:sz w:val="24"/>
          <w:szCs w:val="24"/>
        </w:rPr>
        <w:t>‘</w:t>
      </w:r>
      <w:r w:rsidRPr="00BB47E4">
        <w:rPr>
          <w:rFonts w:ascii="Times New Roman" w:hAnsi="Times New Roman" w:cs="Times New Roman"/>
          <w:sz w:val="24"/>
          <w:szCs w:val="24"/>
        </w:rPr>
        <w:t>Don’t know</w:t>
      </w:r>
      <w:r w:rsidR="00937163">
        <w:rPr>
          <w:rFonts w:ascii="Times New Roman" w:hAnsi="Times New Roman" w:cs="Times New Roman"/>
          <w:sz w:val="24"/>
          <w:szCs w:val="24"/>
        </w:rPr>
        <w:t>’</w:t>
      </w:r>
      <w:r w:rsidRPr="00BB47E4">
        <w:rPr>
          <w:rFonts w:ascii="Times New Roman" w:hAnsi="Times New Roman" w:cs="Times New Roman"/>
          <w:sz w:val="24"/>
          <w:szCs w:val="24"/>
        </w:rPr>
        <w:t xml:space="preserve"> responses were also coded and these were placed between </w:t>
      </w:r>
      <w:r w:rsidR="00937163">
        <w:rPr>
          <w:rFonts w:ascii="Times New Roman" w:hAnsi="Times New Roman" w:cs="Times New Roman"/>
          <w:sz w:val="24"/>
          <w:szCs w:val="24"/>
        </w:rPr>
        <w:t>‘</w:t>
      </w:r>
      <w:r w:rsidRPr="00BB47E4">
        <w:rPr>
          <w:rFonts w:ascii="Times New Roman" w:hAnsi="Times New Roman" w:cs="Times New Roman"/>
          <w:sz w:val="24"/>
          <w:szCs w:val="24"/>
        </w:rPr>
        <w:t>tend to trust</w:t>
      </w:r>
      <w:r w:rsidR="00937163">
        <w:rPr>
          <w:rFonts w:ascii="Times New Roman" w:hAnsi="Times New Roman" w:cs="Times New Roman"/>
          <w:sz w:val="24"/>
          <w:szCs w:val="24"/>
        </w:rPr>
        <w:t>’</w:t>
      </w:r>
      <w:r w:rsidRPr="00BB47E4">
        <w:rPr>
          <w:rFonts w:ascii="Times New Roman" w:hAnsi="Times New Roman" w:cs="Times New Roman"/>
          <w:sz w:val="24"/>
          <w:szCs w:val="24"/>
        </w:rPr>
        <w:t xml:space="preserve"> and </w:t>
      </w:r>
      <w:r w:rsidR="00937163">
        <w:rPr>
          <w:rFonts w:ascii="Times New Roman" w:hAnsi="Times New Roman" w:cs="Times New Roman"/>
          <w:sz w:val="24"/>
          <w:szCs w:val="24"/>
        </w:rPr>
        <w:t>‘</w:t>
      </w:r>
      <w:r w:rsidRPr="00BB47E4">
        <w:rPr>
          <w:rFonts w:ascii="Times New Roman" w:hAnsi="Times New Roman" w:cs="Times New Roman"/>
          <w:sz w:val="24"/>
          <w:szCs w:val="24"/>
        </w:rPr>
        <w:t>tend not to trust</w:t>
      </w:r>
      <w:r w:rsidR="00937163">
        <w:rPr>
          <w:rFonts w:ascii="Times New Roman" w:hAnsi="Times New Roman" w:cs="Times New Roman"/>
          <w:sz w:val="24"/>
          <w:szCs w:val="24"/>
        </w:rPr>
        <w:t>’</w:t>
      </w:r>
      <w:r w:rsidR="00431544">
        <w:rPr>
          <w:rFonts w:ascii="Times New Roman" w:hAnsi="Times New Roman" w:cs="Times New Roman"/>
          <w:sz w:val="24"/>
          <w:szCs w:val="24"/>
        </w:rPr>
        <w:t>,</w:t>
      </w:r>
      <w:r w:rsidRPr="00BB47E4">
        <w:rPr>
          <w:rFonts w:ascii="Times New Roman" w:hAnsi="Times New Roman" w:cs="Times New Roman"/>
          <w:sz w:val="24"/>
          <w:szCs w:val="24"/>
        </w:rPr>
        <w:t xml:space="preserve"> with </w:t>
      </w:r>
      <w:r w:rsidR="00937163">
        <w:rPr>
          <w:rFonts w:ascii="Times New Roman" w:hAnsi="Times New Roman" w:cs="Times New Roman"/>
          <w:sz w:val="24"/>
          <w:szCs w:val="24"/>
        </w:rPr>
        <w:t>‘</w:t>
      </w:r>
      <w:r w:rsidRPr="00BB47E4">
        <w:rPr>
          <w:rFonts w:ascii="Times New Roman" w:hAnsi="Times New Roman" w:cs="Times New Roman"/>
          <w:sz w:val="24"/>
          <w:szCs w:val="24"/>
        </w:rPr>
        <w:t>tend not to trust</w:t>
      </w:r>
      <w:r w:rsidR="00937163">
        <w:rPr>
          <w:rFonts w:ascii="Times New Roman" w:hAnsi="Times New Roman" w:cs="Times New Roman"/>
          <w:sz w:val="24"/>
          <w:szCs w:val="24"/>
        </w:rPr>
        <w:t>’</w:t>
      </w:r>
      <w:r w:rsidRPr="00BB47E4">
        <w:rPr>
          <w:rFonts w:ascii="Times New Roman" w:hAnsi="Times New Roman" w:cs="Times New Roman"/>
          <w:sz w:val="24"/>
          <w:szCs w:val="24"/>
        </w:rPr>
        <w:t xml:space="preserve"> coded as 0, </w:t>
      </w:r>
      <w:r w:rsidR="00937163">
        <w:rPr>
          <w:rFonts w:ascii="Times New Roman" w:hAnsi="Times New Roman" w:cs="Times New Roman"/>
          <w:sz w:val="24"/>
          <w:szCs w:val="24"/>
        </w:rPr>
        <w:t>‘</w:t>
      </w:r>
      <w:r w:rsidRPr="00BB47E4">
        <w:rPr>
          <w:rFonts w:ascii="Times New Roman" w:hAnsi="Times New Roman" w:cs="Times New Roman"/>
          <w:sz w:val="24"/>
          <w:szCs w:val="24"/>
        </w:rPr>
        <w:t>tend to trust</w:t>
      </w:r>
      <w:r w:rsidR="00937163">
        <w:rPr>
          <w:rFonts w:ascii="Times New Roman" w:hAnsi="Times New Roman" w:cs="Times New Roman"/>
          <w:sz w:val="24"/>
          <w:szCs w:val="24"/>
        </w:rPr>
        <w:t>’</w:t>
      </w:r>
      <w:r w:rsidRPr="00BB47E4">
        <w:rPr>
          <w:rFonts w:ascii="Times New Roman" w:hAnsi="Times New Roman" w:cs="Times New Roman"/>
          <w:sz w:val="24"/>
          <w:szCs w:val="24"/>
        </w:rPr>
        <w:t xml:space="preserve"> coded as 1, and </w:t>
      </w:r>
      <w:r w:rsidR="00937163">
        <w:rPr>
          <w:rFonts w:ascii="Times New Roman" w:hAnsi="Times New Roman" w:cs="Times New Roman"/>
          <w:sz w:val="24"/>
          <w:szCs w:val="24"/>
        </w:rPr>
        <w:t>‘</w:t>
      </w:r>
      <w:r w:rsidRPr="00BB47E4">
        <w:rPr>
          <w:rFonts w:ascii="Times New Roman" w:hAnsi="Times New Roman" w:cs="Times New Roman"/>
          <w:sz w:val="24"/>
          <w:szCs w:val="24"/>
        </w:rPr>
        <w:t>don’t know</w:t>
      </w:r>
      <w:r w:rsidR="00937163">
        <w:rPr>
          <w:rFonts w:ascii="Times New Roman" w:hAnsi="Times New Roman" w:cs="Times New Roman"/>
          <w:sz w:val="24"/>
          <w:szCs w:val="24"/>
        </w:rPr>
        <w:t>’</w:t>
      </w:r>
      <w:r w:rsidRPr="00BB47E4">
        <w:rPr>
          <w:rFonts w:ascii="Times New Roman" w:hAnsi="Times New Roman" w:cs="Times New Roman"/>
          <w:sz w:val="24"/>
          <w:szCs w:val="24"/>
        </w:rPr>
        <w:t xml:space="preserve"> coded as 0.5. </w:t>
      </w:r>
    </w:p>
    <w:p w14:paraId="6A0FBEB4" w14:textId="79758C16" w:rsidR="00BB47E4" w:rsidRDefault="00550CE0"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rPr>
        <w:t>Responses to these are strongly correlated with one another (according to both Kendall’s tau-b and Spearman’s rho)</w:t>
      </w:r>
      <w:r w:rsidR="00BB47E4">
        <w:rPr>
          <w:rFonts w:ascii="Times New Roman" w:hAnsi="Times New Roman" w:cs="Times New Roman"/>
          <w:sz w:val="24"/>
          <w:szCs w:val="24"/>
        </w:rPr>
        <w:t xml:space="preserve"> </w:t>
      </w:r>
      <w:r w:rsidRPr="00BB47E4">
        <w:rPr>
          <w:rFonts w:ascii="Times New Roman" w:hAnsi="Times New Roman" w:cs="Times New Roman"/>
          <w:sz w:val="24"/>
          <w:szCs w:val="24"/>
        </w:rPr>
        <w:t>and load onto a single factor in a princip</w:t>
      </w:r>
      <w:r w:rsidR="00B93953">
        <w:rPr>
          <w:rFonts w:ascii="Times New Roman" w:hAnsi="Times New Roman" w:cs="Times New Roman"/>
          <w:sz w:val="24"/>
          <w:szCs w:val="24"/>
        </w:rPr>
        <w:t>al</w:t>
      </w:r>
      <w:r w:rsidRPr="00BB47E4">
        <w:rPr>
          <w:rFonts w:ascii="Times New Roman" w:hAnsi="Times New Roman" w:cs="Times New Roman"/>
          <w:sz w:val="24"/>
          <w:szCs w:val="24"/>
        </w:rPr>
        <w:t xml:space="preserve"> components analysis in every country; scalability coefficients from an Item Response Theory (IRT) model, or Mokken scale, also indicate the existence of a very strong scale, and average Cronbach’s alpha is 0.81 (the lowest alpha was 0.67 for France and the highest was 0.85 for Italy). In addition, prior research on attitudes toward the components of political systems indicates a strong connection between these (Muller 1972; Kaase 1999; Klingemann 1999; Hooghe 2011; but see Denters, Gabriel and Torcal 2007; Fisher, van Heerde and Tucker 2010). We therefore combine these items into a single additive index, with high values representing more positive perceptions of political institutions. </w:t>
      </w:r>
    </w:p>
    <w:p w14:paraId="7913E3CB" w14:textId="2D8C2E6A" w:rsidR="00550CE0" w:rsidRPr="00BB47E4" w:rsidRDefault="00550CE0"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rPr>
        <w:t>The range of the political trust index is 0</w:t>
      </w:r>
      <w:r w:rsidR="00431544">
        <w:rPr>
          <w:rFonts w:ascii="Times New Roman" w:hAnsi="Times New Roman" w:cs="Times New Roman"/>
          <w:sz w:val="24"/>
          <w:szCs w:val="24"/>
        </w:rPr>
        <w:t>–</w:t>
      </w:r>
      <w:r w:rsidRPr="00BB47E4">
        <w:rPr>
          <w:rFonts w:ascii="Times New Roman" w:hAnsi="Times New Roman" w:cs="Times New Roman"/>
          <w:sz w:val="24"/>
          <w:szCs w:val="24"/>
        </w:rPr>
        <w:t>4.</w:t>
      </w:r>
    </w:p>
    <w:p w14:paraId="0B16CBE0" w14:textId="77777777" w:rsidR="00550CE0" w:rsidRPr="00BB47E4" w:rsidRDefault="00550CE0" w:rsidP="00BB47E4">
      <w:pPr>
        <w:spacing w:after="0" w:line="240" w:lineRule="auto"/>
        <w:rPr>
          <w:rFonts w:ascii="Times New Roman" w:hAnsi="Times New Roman" w:cs="Times New Roman"/>
          <w:sz w:val="24"/>
          <w:szCs w:val="24"/>
        </w:rPr>
      </w:pPr>
    </w:p>
    <w:p w14:paraId="0497FDDC" w14:textId="77777777" w:rsidR="00BB47E4" w:rsidRPr="00BB47E4" w:rsidRDefault="00550CE0" w:rsidP="00BB47E4">
      <w:pPr>
        <w:spacing w:after="0" w:line="240" w:lineRule="auto"/>
        <w:rPr>
          <w:rFonts w:ascii="Times New Roman" w:hAnsi="Times New Roman" w:cs="Times New Roman"/>
          <w:sz w:val="24"/>
          <w:szCs w:val="24"/>
          <w:u w:val="single"/>
        </w:rPr>
      </w:pPr>
      <w:r w:rsidRPr="00BB47E4">
        <w:rPr>
          <w:rFonts w:ascii="Times New Roman" w:hAnsi="Times New Roman" w:cs="Times New Roman"/>
          <w:sz w:val="24"/>
          <w:szCs w:val="24"/>
          <w:u w:val="single"/>
        </w:rPr>
        <w:t>National Identity</w:t>
      </w:r>
    </w:p>
    <w:p w14:paraId="55F29E36" w14:textId="77777777" w:rsidR="00BB47E4" w:rsidRDefault="00550CE0"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rPr>
        <w:t xml:space="preserve">The components of national identity emphasized by respondents are measured with the following survey items: </w:t>
      </w:r>
      <w:r w:rsidR="00937163">
        <w:rPr>
          <w:rFonts w:ascii="Times New Roman" w:hAnsi="Times New Roman" w:cs="Times New Roman"/>
          <w:sz w:val="24"/>
          <w:szCs w:val="24"/>
        </w:rPr>
        <w:t>‘</w:t>
      </w:r>
      <w:r w:rsidRPr="00BB47E4">
        <w:rPr>
          <w:rFonts w:ascii="Times New Roman" w:hAnsi="Times New Roman" w:cs="Times New Roman"/>
          <w:sz w:val="24"/>
          <w:szCs w:val="24"/>
        </w:rPr>
        <w:t>People differ in what they think it means to be (NATIONALITY). In your view, among the following, what do you think are the most important characteristics to be (NATIONALITY) (MAXIMUM OF 3 ANSWERS)? (1) To be a Christian; (2) To share (NATIONALITY) cultural traditions;</w:t>
      </w:r>
      <w:r w:rsidR="00BB47E4">
        <w:rPr>
          <w:rFonts w:ascii="Times New Roman" w:hAnsi="Times New Roman" w:cs="Times New Roman"/>
          <w:sz w:val="24"/>
          <w:szCs w:val="24"/>
        </w:rPr>
        <w:t xml:space="preserve"> </w:t>
      </w:r>
      <w:r w:rsidRPr="00BB47E4">
        <w:rPr>
          <w:rFonts w:ascii="Times New Roman" w:hAnsi="Times New Roman" w:cs="Times New Roman"/>
          <w:sz w:val="24"/>
          <w:szCs w:val="24"/>
        </w:rPr>
        <w:t>(3) To be born in (OUR COUNTRY); (4) To have at least one (NATIONALITY) parents; (5) To feel (NATIONALITY); (6) To master (COUNTRY LANGUAGE) (OR FOR MULTILANGUAGE COUNTRIES) (7) To master one of the official languages of (OUR COUNTRY); (8) To exercise citizens</w:t>
      </w:r>
      <w:r w:rsidR="00937163">
        <w:rPr>
          <w:rFonts w:ascii="Times New Roman" w:hAnsi="Times New Roman" w:cs="Times New Roman"/>
          <w:sz w:val="24"/>
          <w:szCs w:val="24"/>
        </w:rPr>
        <w:t>’</w:t>
      </w:r>
      <w:r w:rsidRPr="00BB47E4">
        <w:rPr>
          <w:rFonts w:ascii="Times New Roman" w:hAnsi="Times New Roman" w:cs="Times New Roman"/>
          <w:sz w:val="24"/>
          <w:szCs w:val="24"/>
        </w:rPr>
        <w:t xml:space="preserve"> rights, for </w:t>
      </w:r>
      <w:proofErr w:type="gramStart"/>
      <w:r w:rsidRPr="00BB47E4">
        <w:rPr>
          <w:rFonts w:ascii="Times New Roman" w:hAnsi="Times New Roman" w:cs="Times New Roman"/>
          <w:sz w:val="24"/>
          <w:szCs w:val="24"/>
        </w:rPr>
        <w:t>example</w:t>
      </w:r>
      <w:proofErr w:type="gramEnd"/>
      <w:r w:rsidRPr="00BB47E4">
        <w:rPr>
          <w:rFonts w:ascii="Times New Roman" w:hAnsi="Times New Roman" w:cs="Times New Roman"/>
          <w:sz w:val="24"/>
          <w:szCs w:val="24"/>
        </w:rPr>
        <w:t xml:space="preserve"> voting in (OUR COUNTRY); (9) To have been brought up in (OUR COUNTRY); (10) Being active in any association or organization in (OUR COUNTRY).</w:t>
      </w:r>
      <w:r w:rsidR="00937163">
        <w:rPr>
          <w:rFonts w:ascii="Times New Roman" w:hAnsi="Times New Roman" w:cs="Times New Roman"/>
          <w:sz w:val="24"/>
          <w:szCs w:val="24"/>
        </w:rPr>
        <w:t>’</w:t>
      </w:r>
      <w:r w:rsidR="00BB47E4">
        <w:rPr>
          <w:rFonts w:ascii="Times New Roman" w:hAnsi="Times New Roman" w:cs="Times New Roman"/>
          <w:sz w:val="24"/>
          <w:szCs w:val="24"/>
        </w:rPr>
        <w:t xml:space="preserve"> </w:t>
      </w:r>
      <w:r w:rsidRPr="00BB47E4">
        <w:rPr>
          <w:rFonts w:ascii="Times New Roman" w:hAnsi="Times New Roman" w:cs="Times New Roman"/>
          <w:sz w:val="24"/>
          <w:szCs w:val="24"/>
        </w:rPr>
        <w:t xml:space="preserve"> </w:t>
      </w:r>
    </w:p>
    <w:p w14:paraId="57AC6DC9" w14:textId="05E7C0E3" w:rsidR="00BB47E4" w:rsidRDefault="00550CE0"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rPr>
        <w:t>Because none of the Eurobarometer items above asks specifically about ethnicity, we revert to the general notion of ascriptive characteristics and following on from the work of other scholars in this field (Kunovich 2009; Wright 2011; Wright, Citrin and Wand 2012), respondents who chose items 3, 4, or 9 were assumed to emphasize ascriptive identity and respondents who chose items 5, 8</w:t>
      </w:r>
      <w:r w:rsidR="00431544">
        <w:rPr>
          <w:rFonts w:ascii="Times New Roman" w:hAnsi="Times New Roman" w:cs="Times New Roman"/>
          <w:sz w:val="24"/>
          <w:szCs w:val="24"/>
        </w:rPr>
        <w:t>,</w:t>
      </w:r>
      <w:r w:rsidRPr="00BB47E4">
        <w:rPr>
          <w:rFonts w:ascii="Times New Roman" w:hAnsi="Times New Roman" w:cs="Times New Roman"/>
          <w:sz w:val="24"/>
          <w:szCs w:val="24"/>
        </w:rPr>
        <w:t xml:space="preserve"> or 10 were assumed to emphasize civic identity. The more of these items a respondent chooses, the higher her score on the ascriptive or civic identity scales.</w:t>
      </w:r>
      <w:r w:rsidR="00BB47E4">
        <w:rPr>
          <w:rFonts w:ascii="Times New Roman" w:hAnsi="Times New Roman" w:cs="Times New Roman"/>
          <w:sz w:val="24"/>
          <w:szCs w:val="24"/>
        </w:rPr>
        <w:t xml:space="preserve"> </w:t>
      </w:r>
    </w:p>
    <w:p w14:paraId="0CFC8EA4" w14:textId="75DD6D40" w:rsidR="00BB47E4" w:rsidRDefault="00550CE0"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rPr>
        <w:t>The range of each scale is 0</w:t>
      </w:r>
      <w:r w:rsidR="00431544">
        <w:rPr>
          <w:rFonts w:ascii="Times New Roman" w:hAnsi="Times New Roman" w:cs="Times New Roman"/>
          <w:sz w:val="24"/>
          <w:szCs w:val="24"/>
        </w:rPr>
        <w:t>–</w:t>
      </w:r>
      <w:r w:rsidRPr="00BB47E4">
        <w:rPr>
          <w:rFonts w:ascii="Times New Roman" w:hAnsi="Times New Roman" w:cs="Times New Roman"/>
          <w:sz w:val="24"/>
          <w:szCs w:val="24"/>
        </w:rPr>
        <w:t xml:space="preserve">3. </w:t>
      </w:r>
    </w:p>
    <w:p w14:paraId="4FF8DC27" w14:textId="77777777" w:rsidR="00550CE0" w:rsidRPr="00BB47E4" w:rsidRDefault="00550CE0"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rPr>
        <w:lastRenderedPageBreak/>
        <w:t>The mentioning of sharing cultural traditions or mastering the country's language are dummy variables (0=no mention of these components; 1=mentioned these components).</w:t>
      </w:r>
    </w:p>
    <w:p w14:paraId="1922B550" w14:textId="77777777" w:rsidR="00550CE0" w:rsidRDefault="00550CE0" w:rsidP="00BB47E4">
      <w:pPr>
        <w:spacing w:after="0" w:line="240" w:lineRule="auto"/>
        <w:rPr>
          <w:rFonts w:ascii="Times New Roman" w:hAnsi="Times New Roman" w:cs="Times New Roman"/>
          <w:sz w:val="24"/>
          <w:szCs w:val="24"/>
        </w:rPr>
      </w:pPr>
    </w:p>
    <w:p w14:paraId="63927C2D" w14:textId="77777777" w:rsidR="00BB47E4" w:rsidRPr="00BB47E4" w:rsidRDefault="00550CE0" w:rsidP="00BB47E4">
      <w:pPr>
        <w:spacing w:after="0" w:line="240" w:lineRule="auto"/>
        <w:rPr>
          <w:rFonts w:ascii="Times New Roman" w:hAnsi="Times New Roman" w:cs="Times New Roman"/>
          <w:sz w:val="24"/>
          <w:szCs w:val="24"/>
          <w:u w:val="single"/>
        </w:rPr>
      </w:pPr>
      <w:r w:rsidRPr="00BB47E4">
        <w:rPr>
          <w:rFonts w:ascii="Times New Roman" w:hAnsi="Times New Roman" w:cs="Times New Roman"/>
          <w:sz w:val="24"/>
          <w:szCs w:val="24"/>
          <w:u w:val="single"/>
        </w:rPr>
        <w:t>Economic Expectations</w:t>
      </w:r>
    </w:p>
    <w:p w14:paraId="05B2BA72" w14:textId="77777777" w:rsidR="00550CE0" w:rsidRPr="00BB47E4" w:rsidRDefault="00550CE0"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rPr>
        <w:t xml:space="preserve">What are your expectations for the next twelve months: will the next twelve months be better, worse or the same, when it comes to...? The economic situation in (OUR COUNTRY); The financial situation of your household; </w:t>
      </w:r>
      <w:proofErr w:type="gramStart"/>
      <w:r w:rsidRPr="00BB47E4">
        <w:rPr>
          <w:rFonts w:ascii="Times New Roman" w:hAnsi="Times New Roman" w:cs="Times New Roman"/>
          <w:sz w:val="24"/>
          <w:szCs w:val="24"/>
        </w:rPr>
        <w:t>The</w:t>
      </w:r>
      <w:proofErr w:type="gramEnd"/>
      <w:r w:rsidRPr="00BB47E4">
        <w:rPr>
          <w:rFonts w:ascii="Times New Roman" w:hAnsi="Times New Roman" w:cs="Times New Roman"/>
          <w:sz w:val="24"/>
          <w:szCs w:val="24"/>
        </w:rPr>
        <w:t xml:space="preserve"> employment situation in (OUR COUNTRY); Your personal job situation. Better, Worse, </w:t>
      </w:r>
      <w:proofErr w:type="gramStart"/>
      <w:r w:rsidRPr="00BB47E4">
        <w:rPr>
          <w:rFonts w:ascii="Times New Roman" w:hAnsi="Times New Roman" w:cs="Times New Roman"/>
          <w:sz w:val="24"/>
          <w:szCs w:val="24"/>
        </w:rPr>
        <w:t>Same</w:t>
      </w:r>
      <w:proofErr w:type="gramEnd"/>
      <w:r w:rsidRPr="00BB47E4">
        <w:rPr>
          <w:rFonts w:ascii="Times New Roman" w:hAnsi="Times New Roman" w:cs="Times New Roman"/>
          <w:sz w:val="24"/>
          <w:szCs w:val="24"/>
        </w:rPr>
        <w:t>.</w:t>
      </w:r>
    </w:p>
    <w:p w14:paraId="34A750B3" w14:textId="5C94170C" w:rsidR="00550CE0" w:rsidRPr="00BB47E4" w:rsidRDefault="00550CE0"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rPr>
        <w:t xml:space="preserve">Perception of </w:t>
      </w:r>
      <w:r w:rsidR="00431544">
        <w:rPr>
          <w:rFonts w:ascii="Times New Roman" w:hAnsi="Times New Roman" w:cs="Times New Roman"/>
          <w:sz w:val="24"/>
          <w:szCs w:val="24"/>
        </w:rPr>
        <w:t>c</w:t>
      </w:r>
      <w:r w:rsidRPr="00BB47E4">
        <w:rPr>
          <w:rFonts w:ascii="Times New Roman" w:hAnsi="Times New Roman" w:cs="Times New Roman"/>
          <w:sz w:val="24"/>
          <w:szCs w:val="24"/>
        </w:rPr>
        <w:t xml:space="preserve">urrent </w:t>
      </w:r>
      <w:r w:rsidR="00431544">
        <w:rPr>
          <w:rFonts w:ascii="Times New Roman" w:hAnsi="Times New Roman" w:cs="Times New Roman"/>
          <w:sz w:val="24"/>
          <w:szCs w:val="24"/>
        </w:rPr>
        <w:t>e</w:t>
      </w:r>
      <w:r w:rsidRPr="00BB47E4">
        <w:rPr>
          <w:rFonts w:ascii="Times New Roman" w:hAnsi="Times New Roman" w:cs="Times New Roman"/>
          <w:sz w:val="24"/>
          <w:szCs w:val="24"/>
        </w:rPr>
        <w:t xml:space="preserve">conomy and </w:t>
      </w:r>
      <w:r w:rsidR="00431544">
        <w:rPr>
          <w:rFonts w:ascii="Times New Roman" w:hAnsi="Times New Roman" w:cs="Times New Roman"/>
          <w:sz w:val="24"/>
          <w:szCs w:val="24"/>
        </w:rPr>
        <w:t>e</w:t>
      </w:r>
      <w:r w:rsidRPr="00BB47E4">
        <w:rPr>
          <w:rFonts w:ascii="Times New Roman" w:hAnsi="Times New Roman" w:cs="Times New Roman"/>
          <w:sz w:val="24"/>
          <w:szCs w:val="24"/>
        </w:rPr>
        <w:t xml:space="preserve">conomic </w:t>
      </w:r>
      <w:r w:rsidR="00431544">
        <w:rPr>
          <w:rFonts w:ascii="Times New Roman" w:hAnsi="Times New Roman" w:cs="Times New Roman"/>
          <w:sz w:val="24"/>
          <w:szCs w:val="24"/>
        </w:rPr>
        <w:t>c</w:t>
      </w:r>
      <w:r w:rsidRPr="00BB47E4">
        <w:rPr>
          <w:rFonts w:ascii="Times New Roman" w:hAnsi="Times New Roman" w:cs="Times New Roman"/>
          <w:sz w:val="24"/>
          <w:szCs w:val="24"/>
        </w:rPr>
        <w:t xml:space="preserve">ircumstances: How would you judge the current situation in each of the following? The situation of the (NATIONALITY) economy; </w:t>
      </w:r>
      <w:proofErr w:type="gramStart"/>
      <w:r w:rsidRPr="00BB47E4">
        <w:rPr>
          <w:rFonts w:ascii="Times New Roman" w:hAnsi="Times New Roman" w:cs="Times New Roman"/>
          <w:sz w:val="24"/>
          <w:szCs w:val="24"/>
        </w:rPr>
        <w:t>Your</w:t>
      </w:r>
      <w:proofErr w:type="gramEnd"/>
      <w:r w:rsidRPr="00BB47E4">
        <w:rPr>
          <w:rFonts w:ascii="Times New Roman" w:hAnsi="Times New Roman" w:cs="Times New Roman"/>
          <w:sz w:val="24"/>
          <w:szCs w:val="24"/>
        </w:rPr>
        <w:t xml:space="preserve"> personal job situation; The financial situation of your household; The employment situation in (OUR COUNTRY). </w:t>
      </w:r>
      <w:proofErr w:type="gramStart"/>
      <w:r w:rsidRPr="00BB47E4">
        <w:rPr>
          <w:rFonts w:ascii="Times New Roman" w:hAnsi="Times New Roman" w:cs="Times New Roman"/>
          <w:sz w:val="24"/>
          <w:szCs w:val="24"/>
        </w:rPr>
        <w:t>Very good, rather good, rather bad, very bad.</w:t>
      </w:r>
      <w:proofErr w:type="gramEnd"/>
    </w:p>
    <w:p w14:paraId="11CFC017" w14:textId="77777777" w:rsidR="00550CE0" w:rsidRDefault="00550CE0"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rPr>
        <w:t xml:space="preserve">Perceptions of other current issues: The following item appears in the same group as the above items: The situation of the environment in (OUR COUNTRY). </w:t>
      </w:r>
      <w:proofErr w:type="gramStart"/>
      <w:r w:rsidRPr="00BB47E4">
        <w:rPr>
          <w:rFonts w:ascii="Times New Roman" w:hAnsi="Times New Roman" w:cs="Times New Roman"/>
          <w:sz w:val="24"/>
          <w:szCs w:val="24"/>
        </w:rPr>
        <w:t>Very good, rather good, rather bad, very bad.</w:t>
      </w:r>
      <w:proofErr w:type="gramEnd"/>
    </w:p>
    <w:p w14:paraId="6A08FCC2" w14:textId="77777777" w:rsidR="00BB47E4" w:rsidRPr="00BB47E4" w:rsidRDefault="00BB47E4"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rPr>
        <w:t xml:space="preserve">All </w:t>
      </w:r>
      <w:r>
        <w:rPr>
          <w:rFonts w:ascii="Times New Roman" w:hAnsi="Times New Roman" w:cs="Times New Roman"/>
          <w:sz w:val="24"/>
          <w:szCs w:val="24"/>
        </w:rPr>
        <w:t xml:space="preserve">measures </w:t>
      </w:r>
      <w:r w:rsidRPr="00BB47E4">
        <w:rPr>
          <w:rFonts w:ascii="Times New Roman" w:hAnsi="Times New Roman" w:cs="Times New Roman"/>
          <w:sz w:val="24"/>
          <w:szCs w:val="24"/>
        </w:rPr>
        <w:t xml:space="preserve">were coded such that high values represent more positive perceptions of circumstances. </w:t>
      </w:r>
    </w:p>
    <w:p w14:paraId="75D58679" w14:textId="77777777" w:rsidR="00BB47E4" w:rsidRDefault="00BB47E4" w:rsidP="00BB47E4">
      <w:pPr>
        <w:spacing w:after="0" w:line="240" w:lineRule="auto"/>
        <w:rPr>
          <w:rFonts w:ascii="Times New Roman" w:hAnsi="Times New Roman" w:cs="Times New Roman"/>
          <w:sz w:val="24"/>
          <w:szCs w:val="24"/>
        </w:rPr>
      </w:pPr>
    </w:p>
    <w:p w14:paraId="1B94D4A8" w14:textId="77777777" w:rsidR="00BB47E4" w:rsidRPr="00BB47E4" w:rsidRDefault="00BB47E4" w:rsidP="00BB47E4">
      <w:pPr>
        <w:spacing w:after="0" w:line="240" w:lineRule="auto"/>
        <w:rPr>
          <w:rFonts w:ascii="Times New Roman" w:hAnsi="Times New Roman" w:cs="Times New Roman"/>
          <w:sz w:val="24"/>
          <w:szCs w:val="24"/>
        </w:rPr>
      </w:pPr>
    </w:p>
    <w:p w14:paraId="37AEFEE2" w14:textId="77777777" w:rsidR="00BB47E4" w:rsidRDefault="00550CE0"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u w:val="single"/>
        </w:rPr>
        <w:t>Life Satisfaction</w:t>
      </w:r>
      <w:r w:rsidRPr="00BB47E4">
        <w:rPr>
          <w:rFonts w:ascii="Times New Roman" w:hAnsi="Times New Roman" w:cs="Times New Roman"/>
          <w:sz w:val="24"/>
          <w:szCs w:val="24"/>
        </w:rPr>
        <w:t xml:space="preserve"> </w:t>
      </w:r>
    </w:p>
    <w:p w14:paraId="4F74F360" w14:textId="40CFA018" w:rsidR="00550CE0" w:rsidRPr="00BB47E4" w:rsidRDefault="00550CE0"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rPr>
        <w:t xml:space="preserve">On the whole, are you very satisfied, fairly satisfied, not very satisfied or not at all satisfied with the life you lead? Very satisfied, fairly satisfied, not very satisfied, not </w:t>
      </w:r>
      <w:r w:rsidR="00431544">
        <w:rPr>
          <w:rFonts w:ascii="Times New Roman" w:hAnsi="Times New Roman" w:cs="Times New Roman"/>
          <w:sz w:val="24"/>
          <w:szCs w:val="24"/>
        </w:rPr>
        <w:t xml:space="preserve">at </w:t>
      </w:r>
      <w:r w:rsidRPr="00BB47E4">
        <w:rPr>
          <w:rFonts w:ascii="Times New Roman" w:hAnsi="Times New Roman" w:cs="Times New Roman"/>
          <w:sz w:val="24"/>
          <w:szCs w:val="24"/>
        </w:rPr>
        <w:t>all satisfied.</w:t>
      </w:r>
    </w:p>
    <w:p w14:paraId="54A98A75" w14:textId="77777777" w:rsidR="00BB47E4" w:rsidRDefault="00BB47E4" w:rsidP="00BB4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measure was </w:t>
      </w:r>
      <w:r w:rsidRPr="00BB47E4">
        <w:rPr>
          <w:rFonts w:ascii="Times New Roman" w:hAnsi="Times New Roman" w:cs="Times New Roman"/>
          <w:sz w:val="24"/>
          <w:szCs w:val="24"/>
        </w:rPr>
        <w:t>coded such that high values represent more positive perceptions of circumstances.</w:t>
      </w:r>
    </w:p>
    <w:p w14:paraId="07318984" w14:textId="77777777" w:rsidR="00BB47E4" w:rsidRDefault="00BB47E4" w:rsidP="00BB47E4">
      <w:pPr>
        <w:spacing w:after="0" w:line="240" w:lineRule="auto"/>
        <w:rPr>
          <w:rFonts w:ascii="Times New Roman" w:hAnsi="Times New Roman" w:cs="Times New Roman"/>
          <w:sz w:val="24"/>
          <w:szCs w:val="24"/>
        </w:rPr>
      </w:pPr>
    </w:p>
    <w:p w14:paraId="12754CB8" w14:textId="77777777" w:rsidR="00BB47E4" w:rsidRDefault="00550CE0" w:rsidP="00BB47E4">
      <w:pPr>
        <w:spacing w:after="0" w:line="240" w:lineRule="auto"/>
        <w:rPr>
          <w:rFonts w:ascii="Times New Roman" w:hAnsi="Times New Roman" w:cs="Times New Roman"/>
          <w:sz w:val="24"/>
          <w:szCs w:val="24"/>
          <w:u w:val="single"/>
        </w:rPr>
      </w:pPr>
      <w:r w:rsidRPr="00BB47E4">
        <w:rPr>
          <w:rFonts w:ascii="Times New Roman" w:hAnsi="Times New Roman" w:cs="Times New Roman"/>
          <w:sz w:val="24"/>
          <w:szCs w:val="24"/>
          <w:u w:val="single"/>
        </w:rPr>
        <w:t>Expectations for Life in Future</w:t>
      </w:r>
    </w:p>
    <w:p w14:paraId="390CF86D" w14:textId="77777777" w:rsidR="00550CE0" w:rsidRPr="00BB47E4" w:rsidRDefault="00550CE0"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rPr>
        <w:t xml:space="preserve">What are your expectations for the next twelve months: will the next twelve months be better, worse or the same, when it comes to...? </w:t>
      </w:r>
      <w:proofErr w:type="gramStart"/>
      <w:r w:rsidRPr="00BB47E4">
        <w:rPr>
          <w:rFonts w:ascii="Times New Roman" w:hAnsi="Times New Roman" w:cs="Times New Roman"/>
          <w:sz w:val="24"/>
          <w:szCs w:val="24"/>
        </w:rPr>
        <w:t>Your life in general.</w:t>
      </w:r>
      <w:proofErr w:type="gramEnd"/>
      <w:r w:rsidRPr="00BB47E4">
        <w:rPr>
          <w:rFonts w:ascii="Times New Roman" w:hAnsi="Times New Roman" w:cs="Times New Roman"/>
          <w:sz w:val="24"/>
          <w:szCs w:val="24"/>
        </w:rPr>
        <w:t xml:space="preserve"> Better, Worse, </w:t>
      </w:r>
      <w:proofErr w:type="gramStart"/>
      <w:r w:rsidRPr="00BB47E4">
        <w:rPr>
          <w:rFonts w:ascii="Times New Roman" w:hAnsi="Times New Roman" w:cs="Times New Roman"/>
          <w:sz w:val="24"/>
          <w:szCs w:val="24"/>
        </w:rPr>
        <w:t>Same</w:t>
      </w:r>
      <w:proofErr w:type="gramEnd"/>
      <w:r w:rsidRPr="00BB47E4">
        <w:rPr>
          <w:rFonts w:ascii="Times New Roman" w:hAnsi="Times New Roman" w:cs="Times New Roman"/>
          <w:sz w:val="24"/>
          <w:szCs w:val="24"/>
        </w:rPr>
        <w:t>.</w:t>
      </w:r>
    </w:p>
    <w:p w14:paraId="41A32F4F" w14:textId="77777777" w:rsidR="00BB47E4" w:rsidRDefault="00BB47E4" w:rsidP="00BB4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measure was </w:t>
      </w:r>
      <w:r w:rsidRPr="00BB47E4">
        <w:rPr>
          <w:rFonts w:ascii="Times New Roman" w:hAnsi="Times New Roman" w:cs="Times New Roman"/>
          <w:sz w:val="24"/>
          <w:szCs w:val="24"/>
        </w:rPr>
        <w:t>coded such that high values represent more positive perceptions of circumstances.</w:t>
      </w:r>
    </w:p>
    <w:p w14:paraId="2C5ACF01" w14:textId="77777777" w:rsidR="00BB47E4" w:rsidRDefault="00BB47E4" w:rsidP="00BB47E4">
      <w:pPr>
        <w:spacing w:after="0" w:line="240" w:lineRule="auto"/>
        <w:rPr>
          <w:rFonts w:ascii="Times New Roman" w:hAnsi="Times New Roman" w:cs="Times New Roman"/>
          <w:b/>
          <w:sz w:val="24"/>
          <w:szCs w:val="24"/>
        </w:rPr>
      </w:pPr>
    </w:p>
    <w:p w14:paraId="32C42305" w14:textId="77777777" w:rsidR="00BB47E4" w:rsidRDefault="00550CE0" w:rsidP="00BB47E4">
      <w:pPr>
        <w:spacing w:after="0" w:line="240" w:lineRule="auto"/>
        <w:rPr>
          <w:rFonts w:ascii="Times New Roman" w:hAnsi="Times New Roman" w:cs="Times New Roman"/>
          <w:sz w:val="24"/>
          <w:szCs w:val="24"/>
          <w:u w:val="single"/>
        </w:rPr>
      </w:pPr>
      <w:r w:rsidRPr="00BB47E4">
        <w:rPr>
          <w:rFonts w:ascii="Times New Roman" w:hAnsi="Times New Roman" w:cs="Times New Roman"/>
          <w:sz w:val="24"/>
          <w:szCs w:val="24"/>
          <w:u w:val="single"/>
        </w:rPr>
        <w:t>Level in Society</w:t>
      </w:r>
    </w:p>
    <w:p w14:paraId="29803F80" w14:textId="3845082B" w:rsidR="00550CE0" w:rsidRPr="00BB47E4" w:rsidRDefault="00550CE0"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rPr>
        <w:t xml:space="preserve">On the following scale, step '1' corresponds to </w:t>
      </w:r>
      <w:r w:rsidR="00937163">
        <w:rPr>
          <w:rFonts w:ascii="Times New Roman" w:hAnsi="Times New Roman" w:cs="Times New Roman"/>
          <w:sz w:val="24"/>
          <w:szCs w:val="24"/>
        </w:rPr>
        <w:t>‘</w:t>
      </w:r>
      <w:r w:rsidRPr="00BB47E4">
        <w:rPr>
          <w:rFonts w:ascii="Times New Roman" w:hAnsi="Times New Roman" w:cs="Times New Roman"/>
          <w:sz w:val="24"/>
          <w:szCs w:val="24"/>
        </w:rPr>
        <w:t>the lowest level in the society</w:t>
      </w:r>
      <w:r w:rsidR="00937163">
        <w:rPr>
          <w:rFonts w:ascii="Times New Roman" w:hAnsi="Times New Roman" w:cs="Times New Roman"/>
          <w:sz w:val="24"/>
          <w:szCs w:val="24"/>
        </w:rPr>
        <w:t>’</w:t>
      </w:r>
      <w:r w:rsidRPr="00BB47E4">
        <w:rPr>
          <w:rFonts w:ascii="Times New Roman" w:hAnsi="Times New Roman" w:cs="Times New Roman"/>
          <w:sz w:val="24"/>
          <w:szCs w:val="24"/>
        </w:rPr>
        <w:t>; step '10'</w:t>
      </w:r>
      <w:bookmarkStart w:id="0" w:name="_GoBack"/>
      <w:bookmarkEnd w:id="0"/>
      <w:r w:rsidRPr="00BB47E4">
        <w:rPr>
          <w:rFonts w:ascii="Times New Roman" w:hAnsi="Times New Roman" w:cs="Times New Roman"/>
          <w:sz w:val="24"/>
          <w:szCs w:val="24"/>
        </w:rPr>
        <w:t xml:space="preserve"> corresponds to </w:t>
      </w:r>
      <w:r w:rsidR="00937163">
        <w:rPr>
          <w:rFonts w:ascii="Times New Roman" w:hAnsi="Times New Roman" w:cs="Times New Roman"/>
          <w:sz w:val="24"/>
          <w:szCs w:val="24"/>
        </w:rPr>
        <w:t>‘</w:t>
      </w:r>
      <w:r w:rsidRPr="00BB47E4">
        <w:rPr>
          <w:rFonts w:ascii="Times New Roman" w:hAnsi="Times New Roman" w:cs="Times New Roman"/>
          <w:sz w:val="24"/>
          <w:szCs w:val="24"/>
        </w:rPr>
        <w:t>the highest level in the society</w:t>
      </w:r>
      <w:r w:rsidR="00937163">
        <w:rPr>
          <w:rFonts w:ascii="Times New Roman" w:hAnsi="Times New Roman" w:cs="Times New Roman"/>
          <w:sz w:val="24"/>
          <w:szCs w:val="24"/>
        </w:rPr>
        <w:t>’</w:t>
      </w:r>
      <w:r w:rsidR="00431544">
        <w:rPr>
          <w:rFonts w:ascii="Times New Roman" w:hAnsi="Times New Roman" w:cs="Times New Roman"/>
          <w:sz w:val="24"/>
          <w:szCs w:val="24"/>
        </w:rPr>
        <w:t>.</w:t>
      </w:r>
      <w:r w:rsidRPr="00BB47E4">
        <w:rPr>
          <w:rFonts w:ascii="Times New Roman" w:hAnsi="Times New Roman" w:cs="Times New Roman"/>
          <w:sz w:val="24"/>
          <w:szCs w:val="24"/>
        </w:rPr>
        <w:t xml:space="preserve"> Could you tell me on which step you would place yourself? 1 The lowest level in the society…10 </w:t>
      </w:r>
      <w:proofErr w:type="gramStart"/>
      <w:r w:rsidRPr="00BB47E4">
        <w:rPr>
          <w:rFonts w:ascii="Times New Roman" w:hAnsi="Times New Roman" w:cs="Times New Roman"/>
          <w:sz w:val="24"/>
          <w:szCs w:val="24"/>
        </w:rPr>
        <w:t>The</w:t>
      </w:r>
      <w:proofErr w:type="gramEnd"/>
      <w:r w:rsidRPr="00BB47E4">
        <w:rPr>
          <w:rFonts w:ascii="Times New Roman" w:hAnsi="Times New Roman" w:cs="Times New Roman"/>
          <w:sz w:val="24"/>
          <w:szCs w:val="24"/>
        </w:rPr>
        <w:t xml:space="preserve"> highest level in the society.</w:t>
      </w:r>
    </w:p>
    <w:p w14:paraId="3810CC52" w14:textId="77777777" w:rsidR="00BB47E4" w:rsidRDefault="00BB47E4" w:rsidP="00BB47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measure was </w:t>
      </w:r>
      <w:r w:rsidRPr="00BB47E4">
        <w:rPr>
          <w:rFonts w:ascii="Times New Roman" w:hAnsi="Times New Roman" w:cs="Times New Roman"/>
          <w:sz w:val="24"/>
          <w:szCs w:val="24"/>
        </w:rPr>
        <w:t>coded such that high values represent more positive perceptions of circumstances.</w:t>
      </w:r>
    </w:p>
    <w:p w14:paraId="777B2FD1" w14:textId="77777777" w:rsidR="00550CE0" w:rsidRPr="00BB47E4" w:rsidRDefault="00550CE0" w:rsidP="00BB47E4">
      <w:pPr>
        <w:spacing w:after="0" w:line="240" w:lineRule="auto"/>
        <w:rPr>
          <w:rFonts w:ascii="Times New Roman" w:hAnsi="Times New Roman" w:cs="Times New Roman"/>
          <w:sz w:val="24"/>
          <w:szCs w:val="24"/>
        </w:rPr>
      </w:pPr>
    </w:p>
    <w:p w14:paraId="4BE65073" w14:textId="4B57272C" w:rsidR="00F8588B" w:rsidRPr="00F8588B" w:rsidRDefault="00550CE0" w:rsidP="00BB47E4">
      <w:pPr>
        <w:spacing w:after="0" w:line="240" w:lineRule="auto"/>
        <w:rPr>
          <w:rFonts w:ascii="Times New Roman" w:hAnsi="Times New Roman" w:cs="Times New Roman"/>
          <w:sz w:val="24"/>
          <w:szCs w:val="24"/>
          <w:u w:val="single"/>
        </w:rPr>
      </w:pPr>
      <w:r w:rsidRPr="00F8588B">
        <w:rPr>
          <w:rFonts w:ascii="Times New Roman" w:hAnsi="Times New Roman" w:cs="Times New Roman"/>
          <w:sz w:val="24"/>
          <w:szCs w:val="24"/>
          <w:u w:val="single"/>
        </w:rPr>
        <w:t>Left</w:t>
      </w:r>
      <w:r w:rsidR="00431544">
        <w:rPr>
          <w:rFonts w:ascii="Times New Roman" w:hAnsi="Times New Roman" w:cs="Times New Roman"/>
          <w:sz w:val="24"/>
          <w:szCs w:val="24"/>
          <w:u w:val="single"/>
        </w:rPr>
        <w:t>–</w:t>
      </w:r>
      <w:r w:rsidRPr="00F8588B">
        <w:rPr>
          <w:rFonts w:ascii="Times New Roman" w:hAnsi="Times New Roman" w:cs="Times New Roman"/>
          <w:sz w:val="24"/>
          <w:szCs w:val="24"/>
          <w:u w:val="single"/>
        </w:rPr>
        <w:t>Right Self-Placement</w:t>
      </w:r>
    </w:p>
    <w:p w14:paraId="5DA9186D" w14:textId="69869CBF" w:rsidR="00550CE0" w:rsidRDefault="00550CE0"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rPr>
        <w:t xml:space="preserve">In political matters people talk of </w:t>
      </w:r>
      <w:r w:rsidR="00937163">
        <w:rPr>
          <w:rFonts w:ascii="Times New Roman" w:hAnsi="Times New Roman" w:cs="Times New Roman"/>
          <w:sz w:val="24"/>
          <w:szCs w:val="24"/>
        </w:rPr>
        <w:t>‘</w:t>
      </w:r>
      <w:r w:rsidRPr="00BB47E4">
        <w:rPr>
          <w:rFonts w:ascii="Times New Roman" w:hAnsi="Times New Roman" w:cs="Times New Roman"/>
          <w:sz w:val="24"/>
          <w:szCs w:val="24"/>
        </w:rPr>
        <w:t>the left</w:t>
      </w:r>
      <w:r w:rsidR="00937163">
        <w:rPr>
          <w:rFonts w:ascii="Times New Roman" w:hAnsi="Times New Roman" w:cs="Times New Roman"/>
          <w:sz w:val="24"/>
          <w:szCs w:val="24"/>
        </w:rPr>
        <w:t>’</w:t>
      </w:r>
      <w:r w:rsidRPr="00BB47E4">
        <w:rPr>
          <w:rFonts w:ascii="Times New Roman" w:hAnsi="Times New Roman" w:cs="Times New Roman"/>
          <w:sz w:val="24"/>
          <w:szCs w:val="24"/>
        </w:rPr>
        <w:t xml:space="preserve"> and </w:t>
      </w:r>
      <w:r w:rsidR="00937163">
        <w:rPr>
          <w:rFonts w:ascii="Times New Roman" w:hAnsi="Times New Roman" w:cs="Times New Roman"/>
          <w:sz w:val="24"/>
          <w:szCs w:val="24"/>
        </w:rPr>
        <w:t>‘</w:t>
      </w:r>
      <w:r w:rsidRPr="00BB47E4">
        <w:rPr>
          <w:rFonts w:ascii="Times New Roman" w:hAnsi="Times New Roman" w:cs="Times New Roman"/>
          <w:sz w:val="24"/>
          <w:szCs w:val="24"/>
        </w:rPr>
        <w:t>the right</w:t>
      </w:r>
      <w:r w:rsidR="00937163">
        <w:rPr>
          <w:rFonts w:ascii="Times New Roman" w:hAnsi="Times New Roman" w:cs="Times New Roman"/>
          <w:sz w:val="24"/>
          <w:szCs w:val="24"/>
        </w:rPr>
        <w:t>’</w:t>
      </w:r>
      <w:r w:rsidR="00431544">
        <w:rPr>
          <w:rFonts w:ascii="Times New Roman" w:hAnsi="Times New Roman" w:cs="Times New Roman"/>
          <w:sz w:val="24"/>
          <w:szCs w:val="24"/>
        </w:rPr>
        <w:t>.</w:t>
      </w:r>
      <w:r w:rsidRPr="00BB47E4">
        <w:rPr>
          <w:rFonts w:ascii="Times New Roman" w:hAnsi="Times New Roman" w:cs="Times New Roman"/>
          <w:sz w:val="24"/>
          <w:szCs w:val="24"/>
        </w:rPr>
        <w:t xml:space="preserve"> How would you place your views on this scale (1 Left; 10 Right)</w:t>
      </w:r>
      <w:proofErr w:type="gramStart"/>
      <w:r w:rsidRPr="00BB47E4">
        <w:rPr>
          <w:rFonts w:ascii="Times New Roman" w:hAnsi="Times New Roman" w:cs="Times New Roman"/>
          <w:sz w:val="24"/>
          <w:szCs w:val="24"/>
        </w:rPr>
        <w:t>.</w:t>
      </w:r>
      <w:proofErr w:type="gramEnd"/>
      <w:r w:rsidRPr="00BB47E4">
        <w:rPr>
          <w:rFonts w:ascii="Times New Roman" w:hAnsi="Times New Roman" w:cs="Times New Roman"/>
          <w:sz w:val="24"/>
          <w:szCs w:val="24"/>
        </w:rPr>
        <w:t xml:space="preserve"> </w:t>
      </w:r>
    </w:p>
    <w:p w14:paraId="3B1B06D5" w14:textId="77777777" w:rsidR="00F8588B" w:rsidRPr="00BB47E4" w:rsidRDefault="00F8588B" w:rsidP="00BB47E4">
      <w:pPr>
        <w:spacing w:after="0" w:line="240" w:lineRule="auto"/>
        <w:rPr>
          <w:rFonts w:ascii="Times New Roman" w:hAnsi="Times New Roman" w:cs="Times New Roman"/>
          <w:sz w:val="24"/>
          <w:szCs w:val="24"/>
        </w:rPr>
      </w:pPr>
    </w:p>
    <w:p w14:paraId="16E1EF2D" w14:textId="77777777" w:rsidR="00F8588B" w:rsidRDefault="00550CE0" w:rsidP="00BB47E4">
      <w:pPr>
        <w:spacing w:after="0" w:line="240" w:lineRule="auto"/>
        <w:rPr>
          <w:rFonts w:ascii="Times New Roman" w:hAnsi="Times New Roman" w:cs="Times New Roman"/>
          <w:sz w:val="24"/>
          <w:szCs w:val="24"/>
        </w:rPr>
      </w:pPr>
      <w:r w:rsidRPr="00F8588B">
        <w:rPr>
          <w:rFonts w:ascii="Times New Roman" w:hAnsi="Times New Roman" w:cs="Times New Roman"/>
          <w:sz w:val="24"/>
          <w:szCs w:val="24"/>
          <w:u w:val="single"/>
        </w:rPr>
        <w:t>Education</w:t>
      </w:r>
    </w:p>
    <w:p w14:paraId="74A143FF" w14:textId="77777777" w:rsidR="00550CE0" w:rsidRPr="00BB47E4" w:rsidRDefault="00550CE0"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rPr>
        <w:t>How old were you when you stopped full-time education? Those who are still studying were recoded such that their education was their current age.</w:t>
      </w:r>
    </w:p>
    <w:p w14:paraId="69BA85BF" w14:textId="77777777" w:rsidR="00F8588B" w:rsidRDefault="00F8588B" w:rsidP="00BB47E4">
      <w:pPr>
        <w:spacing w:after="0" w:line="240" w:lineRule="auto"/>
        <w:rPr>
          <w:rFonts w:ascii="Times New Roman" w:hAnsi="Times New Roman" w:cs="Times New Roman"/>
          <w:sz w:val="24"/>
          <w:szCs w:val="24"/>
          <w:u w:val="single"/>
        </w:rPr>
      </w:pPr>
    </w:p>
    <w:p w14:paraId="33A9D0D2" w14:textId="77777777" w:rsidR="00F8588B" w:rsidRDefault="00550CE0" w:rsidP="00BB47E4">
      <w:pPr>
        <w:spacing w:after="0" w:line="240" w:lineRule="auto"/>
        <w:rPr>
          <w:rFonts w:ascii="Times New Roman" w:hAnsi="Times New Roman" w:cs="Times New Roman"/>
          <w:sz w:val="24"/>
          <w:szCs w:val="24"/>
          <w:u w:val="single"/>
        </w:rPr>
      </w:pPr>
      <w:r w:rsidRPr="00F8588B">
        <w:rPr>
          <w:rFonts w:ascii="Times New Roman" w:hAnsi="Times New Roman" w:cs="Times New Roman"/>
          <w:sz w:val="24"/>
          <w:szCs w:val="24"/>
          <w:u w:val="single"/>
        </w:rPr>
        <w:t>Age</w:t>
      </w:r>
    </w:p>
    <w:p w14:paraId="14BCD95D" w14:textId="77777777" w:rsidR="00550CE0" w:rsidRPr="00BB47E4" w:rsidRDefault="00550CE0"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rPr>
        <w:t>How old are you?</w:t>
      </w:r>
    </w:p>
    <w:p w14:paraId="2BEB8CCB" w14:textId="77777777" w:rsidR="00F8588B" w:rsidRDefault="00F8588B" w:rsidP="00BB47E4">
      <w:pPr>
        <w:spacing w:after="0" w:line="240" w:lineRule="auto"/>
        <w:rPr>
          <w:rFonts w:ascii="Times New Roman" w:hAnsi="Times New Roman" w:cs="Times New Roman"/>
          <w:b/>
          <w:sz w:val="24"/>
          <w:szCs w:val="24"/>
        </w:rPr>
      </w:pPr>
    </w:p>
    <w:p w14:paraId="25F3D77D" w14:textId="77777777" w:rsidR="00431544" w:rsidRDefault="00431544" w:rsidP="00BB47E4">
      <w:pPr>
        <w:spacing w:after="0" w:line="240" w:lineRule="auto"/>
        <w:rPr>
          <w:rFonts w:ascii="Times New Roman" w:hAnsi="Times New Roman" w:cs="Times New Roman"/>
          <w:sz w:val="24"/>
          <w:szCs w:val="24"/>
          <w:u w:val="single"/>
        </w:rPr>
      </w:pPr>
    </w:p>
    <w:p w14:paraId="06851095" w14:textId="6C383C73" w:rsidR="00F8588B" w:rsidRDefault="00550CE0" w:rsidP="00BB47E4">
      <w:pPr>
        <w:spacing w:after="0" w:line="240" w:lineRule="auto"/>
        <w:rPr>
          <w:rFonts w:ascii="Times New Roman" w:hAnsi="Times New Roman" w:cs="Times New Roman"/>
          <w:sz w:val="24"/>
          <w:szCs w:val="24"/>
          <w:u w:val="single"/>
        </w:rPr>
      </w:pPr>
      <w:r w:rsidRPr="00F8588B">
        <w:rPr>
          <w:rFonts w:ascii="Times New Roman" w:hAnsi="Times New Roman" w:cs="Times New Roman"/>
          <w:sz w:val="24"/>
          <w:szCs w:val="24"/>
          <w:u w:val="single"/>
        </w:rPr>
        <w:lastRenderedPageBreak/>
        <w:t xml:space="preserve">Size of </w:t>
      </w:r>
      <w:r w:rsidR="00431544">
        <w:rPr>
          <w:rFonts w:ascii="Times New Roman" w:hAnsi="Times New Roman" w:cs="Times New Roman"/>
          <w:sz w:val="24"/>
          <w:szCs w:val="24"/>
          <w:u w:val="single"/>
        </w:rPr>
        <w:t>T</w:t>
      </w:r>
      <w:r w:rsidRPr="00F8588B">
        <w:rPr>
          <w:rFonts w:ascii="Times New Roman" w:hAnsi="Times New Roman" w:cs="Times New Roman"/>
          <w:sz w:val="24"/>
          <w:szCs w:val="24"/>
          <w:u w:val="single"/>
        </w:rPr>
        <w:t>own</w:t>
      </w:r>
    </w:p>
    <w:p w14:paraId="39D9C686" w14:textId="77777777" w:rsidR="00550CE0" w:rsidRPr="00BB47E4" w:rsidRDefault="00550CE0"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rPr>
        <w:t xml:space="preserve">Would you say you live in a...? Rural area or village, Small or </w:t>
      </w:r>
      <w:proofErr w:type="gramStart"/>
      <w:r w:rsidRPr="00BB47E4">
        <w:rPr>
          <w:rFonts w:ascii="Times New Roman" w:hAnsi="Times New Roman" w:cs="Times New Roman"/>
          <w:sz w:val="24"/>
          <w:szCs w:val="24"/>
        </w:rPr>
        <w:t>middle sized</w:t>
      </w:r>
      <w:proofErr w:type="gramEnd"/>
      <w:r w:rsidRPr="00BB47E4">
        <w:rPr>
          <w:rFonts w:ascii="Times New Roman" w:hAnsi="Times New Roman" w:cs="Times New Roman"/>
          <w:sz w:val="24"/>
          <w:szCs w:val="24"/>
        </w:rPr>
        <w:t xml:space="preserve"> town, Large town. Large town is the omitted category for the analysis here. </w:t>
      </w:r>
    </w:p>
    <w:p w14:paraId="72A1C477" w14:textId="77777777" w:rsidR="00F8588B" w:rsidRDefault="00F8588B" w:rsidP="00BB47E4">
      <w:pPr>
        <w:spacing w:after="0" w:line="240" w:lineRule="auto"/>
        <w:rPr>
          <w:rFonts w:ascii="Times New Roman" w:hAnsi="Times New Roman" w:cs="Times New Roman"/>
          <w:sz w:val="24"/>
          <w:szCs w:val="24"/>
          <w:u w:val="single"/>
        </w:rPr>
      </w:pPr>
    </w:p>
    <w:p w14:paraId="42FAF581" w14:textId="77777777" w:rsidR="00F8588B" w:rsidRDefault="00550CE0" w:rsidP="00BB47E4">
      <w:pPr>
        <w:spacing w:after="0" w:line="240" w:lineRule="auto"/>
        <w:rPr>
          <w:rFonts w:ascii="Times New Roman" w:hAnsi="Times New Roman" w:cs="Times New Roman"/>
          <w:sz w:val="24"/>
          <w:szCs w:val="24"/>
          <w:u w:val="single"/>
        </w:rPr>
      </w:pPr>
      <w:r w:rsidRPr="00F8588B">
        <w:rPr>
          <w:rFonts w:ascii="Times New Roman" w:hAnsi="Times New Roman" w:cs="Times New Roman"/>
          <w:sz w:val="24"/>
          <w:szCs w:val="24"/>
          <w:u w:val="single"/>
        </w:rPr>
        <w:t>Gender</w:t>
      </w:r>
    </w:p>
    <w:p w14:paraId="30A91B79" w14:textId="77777777" w:rsidR="00550CE0" w:rsidRPr="00BB47E4" w:rsidRDefault="00F8588B" w:rsidP="00BB47E4">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550CE0" w:rsidRPr="00BB47E4">
        <w:rPr>
          <w:rFonts w:ascii="Times New Roman" w:hAnsi="Times New Roman" w:cs="Times New Roman"/>
          <w:sz w:val="24"/>
          <w:szCs w:val="24"/>
        </w:rPr>
        <w:t>oded by interviewer.</w:t>
      </w:r>
    </w:p>
    <w:p w14:paraId="628FC0FB" w14:textId="77777777" w:rsidR="00550CE0" w:rsidRPr="00BB47E4" w:rsidRDefault="00550CE0" w:rsidP="00BB47E4">
      <w:pPr>
        <w:spacing w:after="0" w:line="240" w:lineRule="auto"/>
        <w:rPr>
          <w:rFonts w:ascii="Times New Roman" w:hAnsi="Times New Roman" w:cs="Times New Roman"/>
          <w:sz w:val="24"/>
          <w:szCs w:val="24"/>
        </w:rPr>
      </w:pPr>
    </w:p>
    <w:p w14:paraId="3FEB36B9" w14:textId="32EFD385" w:rsidR="00F8588B" w:rsidRDefault="00550CE0" w:rsidP="00BB47E4">
      <w:pPr>
        <w:spacing w:after="0" w:line="240" w:lineRule="auto"/>
        <w:rPr>
          <w:rFonts w:ascii="Times New Roman" w:hAnsi="Times New Roman" w:cs="Times New Roman"/>
          <w:sz w:val="24"/>
          <w:szCs w:val="24"/>
        </w:rPr>
      </w:pPr>
      <w:r w:rsidRPr="00F8588B">
        <w:rPr>
          <w:rFonts w:ascii="Times New Roman" w:hAnsi="Times New Roman" w:cs="Times New Roman"/>
          <w:sz w:val="24"/>
          <w:szCs w:val="24"/>
          <w:u w:val="single"/>
        </w:rPr>
        <w:t xml:space="preserve">Official </w:t>
      </w:r>
      <w:r w:rsidR="00431544">
        <w:rPr>
          <w:rFonts w:ascii="Times New Roman" w:hAnsi="Times New Roman" w:cs="Times New Roman"/>
          <w:sz w:val="24"/>
          <w:szCs w:val="24"/>
          <w:u w:val="single"/>
        </w:rPr>
        <w:t>G</w:t>
      </w:r>
      <w:r w:rsidRPr="00F8588B">
        <w:rPr>
          <w:rFonts w:ascii="Times New Roman" w:hAnsi="Times New Roman" w:cs="Times New Roman"/>
          <w:sz w:val="24"/>
          <w:szCs w:val="24"/>
          <w:u w:val="single"/>
        </w:rPr>
        <w:t xml:space="preserve">overnment </w:t>
      </w:r>
      <w:r w:rsidR="00431544">
        <w:rPr>
          <w:rFonts w:ascii="Times New Roman" w:hAnsi="Times New Roman" w:cs="Times New Roman"/>
          <w:sz w:val="24"/>
          <w:szCs w:val="24"/>
          <w:u w:val="single"/>
        </w:rPr>
        <w:t>P</w:t>
      </w:r>
      <w:r w:rsidRPr="00F8588B">
        <w:rPr>
          <w:rFonts w:ascii="Times New Roman" w:hAnsi="Times New Roman" w:cs="Times New Roman"/>
          <w:sz w:val="24"/>
          <w:szCs w:val="24"/>
          <w:u w:val="single"/>
        </w:rPr>
        <w:t>olicy</w:t>
      </w:r>
      <w:r w:rsidRPr="00BB47E4">
        <w:rPr>
          <w:rFonts w:ascii="Times New Roman" w:hAnsi="Times New Roman" w:cs="Times New Roman"/>
          <w:sz w:val="24"/>
          <w:szCs w:val="24"/>
        </w:rPr>
        <w:t xml:space="preserve"> </w:t>
      </w:r>
    </w:p>
    <w:p w14:paraId="3D9F335F" w14:textId="77777777" w:rsidR="00550CE0" w:rsidRPr="00BB47E4" w:rsidRDefault="00F8588B" w:rsidP="00BB47E4">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550CE0" w:rsidRPr="00BB47E4">
        <w:rPr>
          <w:rFonts w:ascii="Times New Roman" w:hAnsi="Times New Roman" w:cs="Times New Roman"/>
          <w:sz w:val="24"/>
          <w:szCs w:val="24"/>
        </w:rPr>
        <w:t>egarding treatment of newcomers is measured via Banting and Kymlicka’s Multiculturalism Policy Index (MPI).</w:t>
      </w:r>
      <w:r w:rsidR="00550CE0" w:rsidRPr="00BB47E4">
        <w:rPr>
          <w:rStyle w:val="FootnoteReference"/>
          <w:rFonts w:ascii="Times New Roman" w:hAnsi="Times New Roman" w:cs="Times New Roman"/>
          <w:sz w:val="24"/>
          <w:szCs w:val="24"/>
        </w:rPr>
        <w:footnoteReference w:id="1"/>
      </w:r>
      <w:r w:rsidR="00550CE0" w:rsidRPr="00BB47E4">
        <w:rPr>
          <w:rFonts w:ascii="Times New Roman" w:hAnsi="Times New Roman" w:cs="Times New Roman"/>
          <w:sz w:val="24"/>
          <w:szCs w:val="24"/>
        </w:rPr>
        <w:t xml:space="preserve"> As noted by Banting and Kymlicka, </w:t>
      </w:r>
      <w:r w:rsidR="00937163">
        <w:rPr>
          <w:rFonts w:ascii="Times New Roman" w:hAnsi="Times New Roman" w:cs="Times New Roman"/>
          <w:sz w:val="24"/>
          <w:szCs w:val="24"/>
        </w:rPr>
        <w:t>‘</w:t>
      </w:r>
      <w:r w:rsidR="00550CE0" w:rsidRPr="00BB47E4">
        <w:rPr>
          <w:rFonts w:ascii="Times New Roman" w:hAnsi="Times New Roman" w:cs="Times New Roman"/>
          <w:sz w:val="24"/>
          <w:szCs w:val="24"/>
        </w:rPr>
        <w:t>multiculturalism policies</w:t>
      </w:r>
      <w:r w:rsidR="00937163">
        <w:rPr>
          <w:rFonts w:ascii="Times New Roman" w:hAnsi="Times New Roman" w:cs="Times New Roman"/>
          <w:sz w:val="24"/>
          <w:szCs w:val="24"/>
        </w:rPr>
        <w:t>’</w:t>
      </w:r>
      <w:r w:rsidR="00550CE0" w:rsidRPr="00BB47E4">
        <w:rPr>
          <w:rFonts w:ascii="Times New Roman" w:hAnsi="Times New Roman" w:cs="Times New Roman"/>
          <w:sz w:val="24"/>
          <w:szCs w:val="24"/>
        </w:rPr>
        <w:t xml:space="preserve"> refer to a wide range of policies, </w:t>
      </w:r>
      <w:r w:rsidR="00937163">
        <w:rPr>
          <w:rFonts w:ascii="Times New Roman" w:hAnsi="Times New Roman" w:cs="Times New Roman"/>
          <w:sz w:val="24"/>
          <w:szCs w:val="24"/>
        </w:rPr>
        <w:t>‘</w:t>
      </w:r>
      <w:r w:rsidR="00550CE0" w:rsidRPr="00BB47E4">
        <w:rPr>
          <w:rFonts w:ascii="Times New Roman" w:hAnsi="Times New Roman" w:cs="Times New Roman"/>
          <w:sz w:val="24"/>
          <w:szCs w:val="24"/>
        </w:rPr>
        <w:t>but what they all have in common is that they go beyond the protection of the basic civil and political rights guaranteed to all individuals in a liberal-democratic state, to also extend some level of public recognition and support for ethnocultural minorities to maintain and express their distinct identities and practices</w:t>
      </w:r>
      <w:r w:rsidR="00937163">
        <w:rPr>
          <w:rFonts w:ascii="Times New Roman" w:hAnsi="Times New Roman" w:cs="Times New Roman"/>
          <w:sz w:val="24"/>
          <w:szCs w:val="24"/>
        </w:rPr>
        <w:t>’</w:t>
      </w:r>
      <w:r w:rsidR="00550CE0" w:rsidRPr="00BB47E4">
        <w:rPr>
          <w:rFonts w:ascii="Times New Roman" w:hAnsi="Times New Roman" w:cs="Times New Roman"/>
          <w:sz w:val="24"/>
          <w:szCs w:val="24"/>
        </w:rPr>
        <w:t xml:space="preserve"> (2006: 1). Banting and colleagues have devised multiculturalism policy scores for different types of minorities, including indigenous minorities. Here, we use the index devised for immigrant minorities, which examines the adoption of eight policies (see </w:t>
      </w:r>
      <w:r w:rsidR="00550CE0" w:rsidRPr="00D94072">
        <w:rPr>
          <w:rFonts w:ascii="Times New Roman" w:hAnsi="Times New Roman" w:cs="Times New Roman"/>
          <w:sz w:val="24"/>
          <w:szCs w:val="24"/>
        </w:rPr>
        <w:t>http://www.queensu.ca/mcp/immigrant/decisionrules.html</w:t>
      </w:r>
      <w:r w:rsidR="00550CE0" w:rsidRPr="00BB47E4">
        <w:rPr>
          <w:rFonts w:ascii="Times New Roman" w:hAnsi="Times New Roman" w:cs="Times New Roman"/>
          <w:sz w:val="24"/>
          <w:szCs w:val="24"/>
        </w:rPr>
        <w:t>, last accessed November 22, 2012, for coding decision rules; see also Tolley 2011 for information regarding data collection), as follows:</w:t>
      </w:r>
      <w:r w:rsidR="00550CE0" w:rsidRPr="00BB47E4">
        <w:rPr>
          <w:rStyle w:val="FootnoteReference"/>
          <w:rFonts w:ascii="Times New Roman" w:hAnsi="Times New Roman" w:cs="Times New Roman"/>
          <w:sz w:val="24"/>
          <w:szCs w:val="24"/>
        </w:rPr>
        <w:footnoteReference w:id="2"/>
      </w:r>
    </w:p>
    <w:p w14:paraId="1F828706" w14:textId="77777777" w:rsidR="00550CE0" w:rsidRPr="00F8588B" w:rsidRDefault="00550CE0" w:rsidP="00F8588B">
      <w:pPr>
        <w:pStyle w:val="ListParagraph"/>
        <w:numPr>
          <w:ilvl w:val="0"/>
          <w:numId w:val="1"/>
        </w:numPr>
        <w:spacing w:after="0" w:line="240" w:lineRule="auto"/>
        <w:rPr>
          <w:rFonts w:ascii="Times New Roman" w:hAnsi="Times New Roman" w:cs="Times New Roman"/>
          <w:sz w:val="24"/>
          <w:szCs w:val="24"/>
        </w:rPr>
      </w:pPr>
      <w:proofErr w:type="gramStart"/>
      <w:r w:rsidRPr="00F8588B">
        <w:rPr>
          <w:rFonts w:ascii="Times New Roman" w:hAnsi="Times New Roman" w:cs="Times New Roman"/>
          <w:sz w:val="24"/>
          <w:szCs w:val="24"/>
        </w:rPr>
        <w:t>constitutional</w:t>
      </w:r>
      <w:proofErr w:type="gramEnd"/>
      <w:r w:rsidRPr="00F8588B">
        <w:rPr>
          <w:rFonts w:ascii="Times New Roman" w:hAnsi="Times New Roman" w:cs="Times New Roman"/>
          <w:sz w:val="24"/>
          <w:szCs w:val="24"/>
        </w:rPr>
        <w:t>, legislative or parliamentary affirmation of multiculturalism;</w:t>
      </w:r>
    </w:p>
    <w:p w14:paraId="6D82BDE7" w14:textId="77777777" w:rsidR="00550CE0" w:rsidRPr="00F8588B" w:rsidRDefault="00550CE0" w:rsidP="00F8588B">
      <w:pPr>
        <w:pStyle w:val="ListParagraph"/>
        <w:numPr>
          <w:ilvl w:val="0"/>
          <w:numId w:val="1"/>
        </w:numPr>
        <w:spacing w:after="0" w:line="240" w:lineRule="auto"/>
        <w:rPr>
          <w:rFonts w:ascii="Times New Roman" w:hAnsi="Times New Roman" w:cs="Times New Roman"/>
          <w:sz w:val="24"/>
          <w:szCs w:val="24"/>
        </w:rPr>
      </w:pPr>
      <w:proofErr w:type="gramStart"/>
      <w:r w:rsidRPr="00F8588B">
        <w:rPr>
          <w:rFonts w:ascii="Times New Roman" w:hAnsi="Times New Roman" w:cs="Times New Roman"/>
          <w:sz w:val="24"/>
          <w:szCs w:val="24"/>
        </w:rPr>
        <w:t>the</w:t>
      </w:r>
      <w:proofErr w:type="gramEnd"/>
      <w:r w:rsidRPr="00F8588B">
        <w:rPr>
          <w:rFonts w:ascii="Times New Roman" w:hAnsi="Times New Roman" w:cs="Times New Roman"/>
          <w:sz w:val="24"/>
          <w:szCs w:val="24"/>
        </w:rPr>
        <w:t xml:space="preserve"> adoption of multiculturalism in school curriculum;</w:t>
      </w:r>
    </w:p>
    <w:p w14:paraId="4BBC471F" w14:textId="77777777" w:rsidR="00550CE0" w:rsidRPr="00F8588B" w:rsidRDefault="00550CE0" w:rsidP="00F8588B">
      <w:pPr>
        <w:pStyle w:val="ListParagraph"/>
        <w:numPr>
          <w:ilvl w:val="0"/>
          <w:numId w:val="1"/>
        </w:numPr>
        <w:spacing w:after="0" w:line="240" w:lineRule="auto"/>
        <w:rPr>
          <w:rFonts w:ascii="Times New Roman" w:hAnsi="Times New Roman" w:cs="Times New Roman"/>
          <w:sz w:val="24"/>
          <w:szCs w:val="24"/>
        </w:rPr>
      </w:pPr>
      <w:proofErr w:type="gramStart"/>
      <w:r w:rsidRPr="00F8588B">
        <w:rPr>
          <w:rFonts w:ascii="Times New Roman" w:hAnsi="Times New Roman" w:cs="Times New Roman"/>
          <w:sz w:val="24"/>
          <w:szCs w:val="24"/>
        </w:rPr>
        <w:t>the</w:t>
      </w:r>
      <w:proofErr w:type="gramEnd"/>
      <w:r w:rsidRPr="00F8588B">
        <w:rPr>
          <w:rFonts w:ascii="Times New Roman" w:hAnsi="Times New Roman" w:cs="Times New Roman"/>
          <w:sz w:val="24"/>
          <w:szCs w:val="24"/>
        </w:rPr>
        <w:t xml:space="preserve"> inclusion of ethnic representation/sensitivity in the mandate of public media or media licensing;</w:t>
      </w:r>
    </w:p>
    <w:p w14:paraId="11014203" w14:textId="77777777" w:rsidR="00550CE0" w:rsidRPr="00F8588B" w:rsidRDefault="00550CE0" w:rsidP="00F8588B">
      <w:pPr>
        <w:pStyle w:val="ListParagraph"/>
        <w:numPr>
          <w:ilvl w:val="0"/>
          <w:numId w:val="1"/>
        </w:numPr>
        <w:spacing w:after="0" w:line="240" w:lineRule="auto"/>
        <w:rPr>
          <w:rFonts w:ascii="Times New Roman" w:hAnsi="Times New Roman" w:cs="Times New Roman"/>
          <w:sz w:val="24"/>
          <w:szCs w:val="24"/>
        </w:rPr>
      </w:pPr>
      <w:proofErr w:type="gramStart"/>
      <w:r w:rsidRPr="00F8588B">
        <w:rPr>
          <w:rFonts w:ascii="Times New Roman" w:hAnsi="Times New Roman" w:cs="Times New Roman"/>
          <w:sz w:val="24"/>
          <w:szCs w:val="24"/>
        </w:rPr>
        <w:t>exemptions</w:t>
      </w:r>
      <w:proofErr w:type="gramEnd"/>
      <w:r w:rsidRPr="00F8588B">
        <w:rPr>
          <w:rFonts w:ascii="Times New Roman" w:hAnsi="Times New Roman" w:cs="Times New Roman"/>
          <w:sz w:val="24"/>
          <w:szCs w:val="24"/>
        </w:rPr>
        <w:t xml:space="preserve"> from dress-codes, Sunday-closing legislation etc;</w:t>
      </w:r>
    </w:p>
    <w:p w14:paraId="784E2715" w14:textId="77777777" w:rsidR="00550CE0" w:rsidRPr="00F8588B" w:rsidRDefault="00550CE0" w:rsidP="00F8588B">
      <w:pPr>
        <w:pStyle w:val="ListParagraph"/>
        <w:numPr>
          <w:ilvl w:val="0"/>
          <w:numId w:val="1"/>
        </w:numPr>
        <w:spacing w:after="0" w:line="240" w:lineRule="auto"/>
        <w:rPr>
          <w:rFonts w:ascii="Times New Roman" w:hAnsi="Times New Roman" w:cs="Times New Roman"/>
          <w:sz w:val="24"/>
          <w:szCs w:val="24"/>
        </w:rPr>
      </w:pPr>
      <w:proofErr w:type="gramStart"/>
      <w:r w:rsidRPr="00F8588B">
        <w:rPr>
          <w:rFonts w:ascii="Times New Roman" w:hAnsi="Times New Roman" w:cs="Times New Roman"/>
          <w:sz w:val="24"/>
          <w:szCs w:val="24"/>
        </w:rPr>
        <w:t>allowing</w:t>
      </w:r>
      <w:proofErr w:type="gramEnd"/>
      <w:r w:rsidRPr="00F8588B">
        <w:rPr>
          <w:rFonts w:ascii="Times New Roman" w:hAnsi="Times New Roman" w:cs="Times New Roman"/>
          <w:sz w:val="24"/>
          <w:szCs w:val="24"/>
        </w:rPr>
        <w:t xml:space="preserve"> dual citizenship;</w:t>
      </w:r>
    </w:p>
    <w:p w14:paraId="693E4118" w14:textId="77777777" w:rsidR="00550CE0" w:rsidRPr="00F8588B" w:rsidRDefault="00550CE0" w:rsidP="00F8588B">
      <w:pPr>
        <w:pStyle w:val="ListParagraph"/>
        <w:numPr>
          <w:ilvl w:val="0"/>
          <w:numId w:val="1"/>
        </w:numPr>
        <w:spacing w:after="0" w:line="240" w:lineRule="auto"/>
        <w:rPr>
          <w:rFonts w:ascii="Times New Roman" w:hAnsi="Times New Roman" w:cs="Times New Roman"/>
          <w:sz w:val="24"/>
          <w:szCs w:val="24"/>
        </w:rPr>
      </w:pPr>
      <w:proofErr w:type="gramStart"/>
      <w:r w:rsidRPr="00F8588B">
        <w:rPr>
          <w:rFonts w:ascii="Times New Roman" w:hAnsi="Times New Roman" w:cs="Times New Roman"/>
          <w:sz w:val="24"/>
          <w:szCs w:val="24"/>
        </w:rPr>
        <w:t>the</w:t>
      </w:r>
      <w:proofErr w:type="gramEnd"/>
      <w:r w:rsidRPr="00F8588B">
        <w:rPr>
          <w:rFonts w:ascii="Times New Roman" w:hAnsi="Times New Roman" w:cs="Times New Roman"/>
          <w:sz w:val="24"/>
          <w:szCs w:val="24"/>
        </w:rPr>
        <w:t xml:space="preserve"> funding of ethnic group organizations to support cultural activities;</w:t>
      </w:r>
    </w:p>
    <w:p w14:paraId="14542849" w14:textId="77777777" w:rsidR="00550CE0" w:rsidRPr="00F8588B" w:rsidRDefault="00550CE0" w:rsidP="00F8588B">
      <w:pPr>
        <w:pStyle w:val="ListParagraph"/>
        <w:numPr>
          <w:ilvl w:val="0"/>
          <w:numId w:val="1"/>
        </w:numPr>
        <w:spacing w:after="0" w:line="240" w:lineRule="auto"/>
        <w:rPr>
          <w:rFonts w:ascii="Times New Roman" w:hAnsi="Times New Roman" w:cs="Times New Roman"/>
          <w:sz w:val="24"/>
          <w:szCs w:val="24"/>
        </w:rPr>
      </w:pPr>
      <w:proofErr w:type="gramStart"/>
      <w:r w:rsidRPr="00F8588B">
        <w:rPr>
          <w:rFonts w:ascii="Times New Roman" w:hAnsi="Times New Roman" w:cs="Times New Roman"/>
          <w:sz w:val="24"/>
          <w:szCs w:val="24"/>
        </w:rPr>
        <w:t>the</w:t>
      </w:r>
      <w:proofErr w:type="gramEnd"/>
      <w:r w:rsidRPr="00F8588B">
        <w:rPr>
          <w:rFonts w:ascii="Times New Roman" w:hAnsi="Times New Roman" w:cs="Times New Roman"/>
          <w:sz w:val="24"/>
          <w:szCs w:val="24"/>
        </w:rPr>
        <w:t xml:space="preserve"> funding of bilingual education or mother-tongue instruction;</w:t>
      </w:r>
    </w:p>
    <w:p w14:paraId="7B9A47F1" w14:textId="77777777" w:rsidR="00550CE0" w:rsidRPr="00F8588B" w:rsidRDefault="00550CE0" w:rsidP="00F8588B">
      <w:pPr>
        <w:pStyle w:val="ListParagraph"/>
        <w:numPr>
          <w:ilvl w:val="0"/>
          <w:numId w:val="1"/>
        </w:numPr>
        <w:spacing w:after="0" w:line="240" w:lineRule="auto"/>
        <w:rPr>
          <w:rFonts w:ascii="Times New Roman" w:hAnsi="Times New Roman" w:cs="Times New Roman"/>
          <w:sz w:val="24"/>
          <w:szCs w:val="24"/>
        </w:rPr>
      </w:pPr>
      <w:proofErr w:type="gramStart"/>
      <w:r w:rsidRPr="00F8588B">
        <w:rPr>
          <w:rFonts w:ascii="Times New Roman" w:hAnsi="Times New Roman" w:cs="Times New Roman"/>
          <w:sz w:val="24"/>
          <w:szCs w:val="24"/>
        </w:rPr>
        <w:t>affirmative</w:t>
      </w:r>
      <w:proofErr w:type="gramEnd"/>
      <w:r w:rsidRPr="00F8588B">
        <w:rPr>
          <w:rFonts w:ascii="Times New Roman" w:hAnsi="Times New Roman" w:cs="Times New Roman"/>
          <w:sz w:val="24"/>
          <w:szCs w:val="24"/>
        </w:rPr>
        <w:t xml:space="preserve"> action for disadvantaged immigrant groups.</w:t>
      </w:r>
    </w:p>
    <w:p w14:paraId="68C6D711" w14:textId="71C6A785" w:rsidR="00550CE0" w:rsidRPr="00BB47E4" w:rsidRDefault="00550CE0"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rPr>
        <w:t xml:space="preserve">MPI scores are available for 1980, 2000, and 2010, and we have decided to use the 2000 scores because they precede the date of the Eurobarometer Survey being used here. We have also investigated Proposition 4 using the 2010 MPI scores and found the results to be very similar to those </w:t>
      </w:r>
      <w:r w:rsidR="00442B73">
        <w:rPr>
          <w:rFonts w:ascii="Times New Roman" w:hAnsi="Times New Roman" w:cs="Times New Roman"/>
          <w:sz w:val="24"/>
          <w:szCs w:val="24"/>
        </w:rPr>
        <w:t>in the main analysis</w:t>
      </w:r>
      <w:r w:rsidRPr="00BB47E4">
        <w:rPr>
          <w:rFonts w:ascii="Times New Roman" w:hAnsi="Times New Roman" w:cs="Times New Roman"/>
          <w:sz w:val="24"/>
          <w:szCs w:val="24"/>
        </w:rPr>
        <w:t>. Note that the correlation between the 2000 and 2010 scores is 0.51 (Pearson correlation coefficient).</w:t>
      </w:r>
    </w:p>
    <w:p w14:paraId="2F35A462" w14:textId="77777777" w:rsidR="00550CE0" w:rsidRPr="00BB47E4" w:rsidRDefault="00550CE0" w:rsidP="00BB47E4">
      <w:pPr>
        <w:spacing w:after="0" w:line="240" w:lineRule="auto"/>
        <w:rPr>
          <w:rFonts w:ascii="Times New Roman" w:hAnsi="Times New Roman" w:cs="Times New Roman"/>
          <w:sz w:val="24"/>
          <w:szCs w:val="24"/>
        </w:rPr>
      </w:pPr>
      <w:r w:rsidRPr="00BB47E4">
        <w:rPr>
          <w:rFonts w:ascii="Times New Roman" w:hAnsi="Times New Roman" w:cs="Times New Roman"/>
          <w:sz w:val="24"/>
          <w:szCs w:val="24"/>
        </w:rPr>
        <w:t>Higher scores on the MPI represent more multiculturalism policies for immigrant-origin minorities.</w:t>
      </w:r>
    </w:p>
    <w:p w14:paraId="37F00B15" w14:textId="77777777" w:rsidR="00550CE0" w:rsidRDefault="00550CE0" w:rsidP="00BB47E4">
      <w:pPr>
        <w:spacing w:after="0" w:line="240" w:lineRule="auto"/>
        <w:rPr>
          <w:rFonts w:ascii="Times New Roman" w:hAnsi="Times New Roman" w:cs="Times New Roman"/>
          <w:sz w:val="24"/>
          <w:szCs w:val="24"/>
        </w:rPr>
      </w:pPr>
    </w:p>
    <w:p w14:paraId="0EE60969" w14:textId="77777777" w:rsidR="00EC39FE" w:rsidRDefault="00EC39FE" w:rsidP="00BB47E4">
      <w:pPr>
        <w:spacing w:after="0" w:line="240" w:lineRule="auto"/>
        <w:rPr>
          <w:rFonts w:ascii="Times New Roman" w:hAnsi="Times New Roman" w:cs="Times New Roman"/>
          <w:sz w:val="24"/>
          <w:szCs w:val="24"/>
        </w:rPr>
      </w:pPr>
    </w:p>
    <w:p w14:paraId="2A03C063" w14:textId="77777777" w:rsidR="00EC39FE" w:rsidRDefault="00EC39FE">
      <w:pPr>
        <w:rPr>
          <w:rFonts w:ascii="Times New Roman" w:hAnsi="Times New Roman" w:cs="Times New Roman"/>
          <w:sz w:val="24"/>
          <w:szCs w:val="24"/>
        </w:rPr>
      </w:pPr>
      <w:r>
        <w:rPr>
          <w:rFonts w:ascii="Times New Roman" w:hAnsi="Times New Roman" w:cs="Times New Roman"/>
          <w:sz w:val="24"/>
          <w:szCs w:val="24"/>
        </w:rPr>
        <w:br w:type="page"/>
      </w:r>
    </w:p>
    <w:p w14:paraId="6CF85521" w14:textId="77777777" w:rsidR="002A71D4" w:rsidRPr="00EC39FE" w:rsidRDefault="002A71D4" w:rsidP="002A71D4">
      <w:pPr>
        <w:spacing w:after="0" w:line="480" w:lineRule="auto"/>
        <w:rPr>
          <w:rFonts w:ascii="Times New Roman" w:hAnsi="Times New Roman" w:cs="Times New Roman"/>
          <w:b/>
          <w:sz w:val="24"/>
          <w:szCs w:val="24"/>
        </w:rPr>
      </w:pPr>
      <w:r w:rsidRPr="00EC39FE">
        <w:rPr>
          <w:rFonts w:ascii="Times New Roman" w:hAnsi="Times New Roman" w:cs="Times New Roman"/>
          <w:b/>
          <w:sz w:val="24"/>
          <w:szCs w:val="24"/>
        </w:rPr>
        <w:lastRenderedPageBreak/>
        <w:t xml:space="preserve">References </w:t>
      </w:r>
    </w:p>
    <w:p w14:paraId="0DE6B18D" w14:textId="77777777" w:rsidR="00EC39FE" w:rsidRDefault="00EC39FE" w:rsidP="00BB47E4">
      <w:pPr>
        <w:spacing w:after="0" w:line="240" w:lineRule="auto"/>
        <w:rPr>
          <w:rFonts w:ascii="Times New Roman" w:hAnsi="Times New Roman" w:cs="Times New Roman"/>
          <w:sz w:val="24"/>
          <w:szCs w:val="24"/>
        </w:rPr>
      </w:pPr>
    </w:p>
    <w:p w14:paraId="66362AB0" w14:textId="77777777" w:rsidR="00EC39FE" w:rsidRDefault="00EC39FE" w:rsidP="00EC39FE">
      <w:pPr>
        <w:spacing w:after="0" w:line="240" w:lineRule="auto"/>
        <w:rPr>
          <w:rFonts w:ascii="Times New Roman" w:hAnsi="Times New Roman" w:cs="Times New Roman"/>
          <w:sz w:val="24"/>
          <w:szCs w:val="24"/>
        </w:rPr>
      </w:pPr>
    </w:p>
    <w:p w14:paraId="4710922E" w14:textId="77777777" w:rsidR="00196A6E" w:rsidRDefault="00196A6E" w:rsidP="00EC39FE">
      <w:pPr>
        <w:spacing w:after="0" w:line="240" w:lineRule="auto"/>
        <w:rPr>
          <w:rFonts w:ascii="Times New Roman" w:hAnsi="Times New Roman" w:cs="Times New Roman"/>
          <w:sz w:val="24"/>
          <w:szCs w:val="24"/>
        </w:rPr>
      </w:pPr>
    </w:p>
    <w:p w14:paraId="61C4CC4B" w14:textId="6D15958C" w:rsidR="002A71D4" w:rsidRPr="00EC39FE" w:rsidRDefault="002A71D4" w:rsidP="00EC39FE">
      <w:pPr>
        <w:spacing w:after="0" w:line="480" w:lineRule="auto"/>
        <w:ind w:left="284" w:hanging="284"/>
        <w:rPr>
          <w:rFonts w:ascii="Times New Roman" w:hAnsi="Times New Roman" w:cs="Times New Roman"/>
          <w:sz w:val="24"/>
          <w:szCs w:val="24"/>
        </w:rPr>
      </w:pPr>
      <w:r w:rsidRPr="00EC39FE">
        <w:rPr>
          <w:rFonts w:ascii="Times New Roman" w:hAnsi="Times New Roman" w:cs="Times New Roman"/>
          <w:sz w:val="24"/>
          <w:szCs w:val="24"/>
        </w:rPr>
        <w:t xml:space="preserve">Banting, K.G. and W. Kymlicka (2006), ‘Introduction: Multiculturalism and the welfare state: Setting the context’, in W. Kymlicka and K.G. Banting (eds.), </w:t>
      </w:r>
      <w:r w:rsidRPr="00EC39FE">
        <w:rPr>
          <w:rFonts w:ascii="Times New Roman" w:hAnsi="Times New Roman" w:cs="Times New Roman"/>
          <w:i/>
          <w:sz w:val="24"/>
          <w:szCs w:val="24"/>
        </w:rPr>
        <w:t>Multiculturalism and the Welfare State: Recognition and Redistribution in Contemporary Democracies</w:t>
      </w:r>
      <w:r w:rsidRPr="00EC39FE">
        <w:rPr>
          <w:rFonts w:ascii="Times New Roman" w:hAnsi="Times New Roman" w:cs="Times New Roman"/>
          <w:sz w:val="24"/>
          <w:szCs w:val="24"/>
        </w:rPr>
        <w:t>, Oxford: Oxford University Press, 1</w:t>
      </w:r>
      <w:r w:rsidR="00F43337">
        <w:rPr>
          <w:rFonts w:ascii="Times New Roman" w:hAnsi="Times New Roman" w:cs="Times New Roman"/>
          <w:sz w:val="24"/>
          <w:szCs w:val="24"/>
        </w:rPr>
        <w:t>–</w:t>
      </w:r>
      <w:r w:rsidRPr="00EC39FE">
        <w:rPr>
          <w:rFonts w:ascii="Times New Roman" w:hAnsi="Times New Roman" w:cs="Times New Roman"/>
          <w:sz w:val="24"/>
          <w:szCs w:val="24"/>
        </w:rPr>
        <w:t>48.</w:t>
      </w:r>
    </w:p>
    <w:p w14:paraId="55DE546D" w14:textId="3CCE1AE9" w:rsidR="002A71D4" w:rsidRDefault="002A71D4" w:rsidP="002A71D4">
      <w:pPr>
        <w:spacing w:after="0" w:line="480" w:lineRule="auto"/>
        <w:ind w:left="284" w:hanging="284"/>
        <w:rPr>
          <w:rFonts w:ascii="Times New Roman" w:hAnsi="Times New Roman" w:cs="Times New Roman"/>
          <w:sz w:val="24"/>
          <w:szCs w:val="24"/>
        </w:rPr>
      </w:pPr>
      <w:r w:rsidRPr="00C30539">
        <w:rPr>
          <w:rFonts w:ascii="Times New Roman" w:hAnsi="Times New Roman" w:cs="Times New Roman"/>
          <w:sz w:val="24"/>
          <w:szCs w:val="24"/>
        </w:rPr>
        <w:t>Denters</w:t>
      </w:r>
      <w:r>
        <w:rPr>
          <w:rFonts w:ascii="Times New Roman" w:hAnsi="Times New Roman" w:cs="Times New Roman"/>
          <w:sz w:val="24"/>
          <w:szCs w:val="24"/>
        </w:rPr>
        <w:t>, B.</w:t>
      </w:r>
      <w:r w:rsidRPr="00C30539">
        <w:rPr>
          <w:rFonts w:ascii="Times New Roman" w:hAnsi="Times New Roman" w:cs="Times New Roman"/>
          <w:sz w:val="24"/>
          <w:szCs w:val="24"/>
        </w:rPr>
        <w:t xml:space="preserve">, </w:t>
      </w:r>
      <w:r>
        <w:rPr>
          <w:rFonts w:ascii="Times New Roman" w:hAnsi="Times New Roman" w:cs="Times New Roman"/>
          <w:sz w:val="24"/>
          <w:szCs w:val="24"/>
        </w:rPr>
        <w:t xml:space="preserve">O.W. </w:t>
      </w:r>
      <w:r w:rsidRPr="00C30539">
        <w:rPr>
          <w:rFonts w:ascii="Times New Roman" w:hAnsi="Times New Roman" w:cs="Times New Roman"/>
          <w:sz w:val="24"/>
          <w:szCs w:val="24"/>
        </w:rPr>
        <w:t>Gabrie</w:t>
      </w:r>
      <w:r>
        <w:rPr>
          <w:rFonts w:ascii="Times New Roman" w:hAnsi="Times New Roman" w:cs="Times New Roman"/>
          <w:sz w:val="24"/>
          <w:szCs w:val="24"/>
        </w:rPr>
        <w:t xml:space="preserve">l and M. </w:t>
      </w:r>
      <w:r w:rsidRPr="00C30539">
        <w:rPr>
          <w:rFonts w:ascii="Times New Roman" w:hAnsi="Times New Roman" w:cs="Times New Roman"/>
          <w:sz w:val="24"/>
          <w:szCs w:val="24"/>
        </w:rPr>
        <w:t xml:space="preserve">Torcal (2007), ‘Norms of </w:t>
      </w:r>
      <w:r>
        <w:rPr>
          <w:rFonts w:ascii="Times New Roman" w:hAnsi="Times New Roman" w:cs="Times New Roman"/>
          <w:sz w:val="24"/>
          <w:szCs w:val="24"/>
        </w:rPr>
        <w:t>g</w:t>
      </w:r>
      <w:r w:rsidRPr="00C30539">
        <w:rPr>
          <w:rFonts w:ascii="Times New Roman" w:hAnsi="Times New Roman" w:cs="Times New Roman"/>
          <w:sz w:val="24"/>
          <w:szCs w:val="24"/>
        </w:rPr>
        <w:t xml:space="preserve">ood </w:t>
      </w:r>
      <w:r>
        <w:rPr>
          <w:rFonts w:ascii="Times New Roman" w:hAnsi="Times New Roman" w:cs="Times New Roman"/>
          <w:sz w:val="24"/>
          <w:szCs w:val="24"/>
        </w:rPr>
        <w:t>c</w:t>
      </w:r>
      <w:r w:rsidRPr="00C30539">
        <w:rPr>
          <w:rFonts w:ascii="Times New Roman" w:hAnsi="Times New Roman" w:cs="Times New Roman"/>
          <w:sz w:val="24"/>
          <w:szCs w:val="24"/>
        </w:rPr>
        <w:t>itizenship’</w:t>
      </w:r>
      <w:r w:rsidR="00F43337">
        <w:rPr>
          <w:rFonts w:ascii="Times New Roman" w:hAnsi="Times New Roman" w:cs="Times New Roman"/>
          <w:sz w:val="24"/>
          <w:szCs w:val="24"/>
        </w:rPr>
        <w:t>,</w:t>
      </w:r>
      <w:r w:rsidRPr="00C30539">
        <w:rPr>
          <w:rFonts w:ascii="Times New Roman" w:hAnsi="Times New Roman" w:cs="Times New Roman"/>
          <w:sz w:val="24"/>
          <w:szCs w:val="24"/>
        </w:rPr>
        <w:t xml:space="preserve"> in J.W. van Deth, J.</w:t>
      </w:r>
      <w:r>
        <w:rPr>
          <w:rFonts w:ascii="Times New Roman" w:hAnsi="Times New Roman" w:cs="Times New Roman"/>
          <w:sz w:val="24"/>
          <w:szCs w:val="24"/>
        </w:rPr>
        <w:t>R.</w:t>
      </w:r>
      <w:r w:rsidRPr="00C30539">
        <w:rPr>
          <w:rFonts w:ascii="Times New Roman" w:hAnsi="Times New Roman" w:cs="Times New Roman"/>
          <w:sz w:val="24"/>
          <w:szCs w:val="24"/>
        </w:rPr>
        <w:t xml:space="preserve"> Montero and A. Westholm (eds</w:t>
      </w:r>
      <w:r>
        <w:rPr>
          <w:rFonts w:ascii="Times New Roman" w:hAnsi="Times New Roman" w:cs="Times New Roman"/>
          <w:sz w:val="24"/>
          <w:szCs w:val="24"/>
        </w:rPr>
        <w:t>.</w:t>
      </w:r>
      <w:r w:rsidRPr="00C30539">
        <w:rPr>
          <w:rFonts w:ascii="Times New Roman" w:hAnsi="Times New Roman" w:cs="Times New Roman"/>
          <w:sz w:val="24"/>
          <w:szCs w:val="24"/>
        </w:rPr>
        <w:t xml:space="preserve">), </w:t>
      </w:r>
      <w:r w:rsidRPr="00C30539">
        <w:rPr>
          <w:rFonts w:ascii="Times New Roman" w:hAnsi="Times New Roman" w:cs="Times New Roman"/>
          <w:i/>
          <w:sz w:val="24"/>
          <w:szCs w:val="24"/>
        </w:rPr>
        <w:t>Citizenship and Involvement in Europe: A Comparative Analysis</w:t>
      </w:r>
      <w:r w:rsidRPr="00C30539">
        <w:rPr>
          <w:rFonts w:ascii="Times New Roman" w:hAnsi="Times New Roman" w:cs="Times New Roman"/>
          <w:sz w:val="24"/>
          <w:szCs w:val="24"/>
        </w:rPr>
        <w:t>, London: Routledge, 88</w:t>
      </w:r>
      <w:r w:rsidR="00F43337">
        <w:rPr>
          <w:rFonts w:ascii="Times New Roman" w:hAnsi="Times New Roman" w:cs="Times New Roman"/>
          <w:sz w:val="24"/>
          <w:szCs w:val="24"/>
        </w:rPr>
        <w:t>–</w:t>
      </w:r>
      <w:r w:rsidRPr="00C30539">
        <w:rPr>
          <w:rFonts w:ascii="Times New Roman" w:hAnsi="Times New Roman" w:cs="Times New Roman"/>
          <w:sz w:val="24"/>
          <w:szCs w:val="24"/>
        </w:rPr>
        <w:t>108.</w:t>
      </w:r>
    </w:p>
    <w:p w14:paraId="4D59CB1D" w14:textId="77777777" w:rsidR="002A71D4" w:rsidRDefault="002A71D4" w:rsidP="002A71D4">
      <w:pPr>
        <w:spacing w:after="0" w:line="480" w:lineRule="auto"/>
        <w:ind w:left="284" w:hanging="284"/>
        <w:rPr>
          <w:rFonts w:ascii="Times New Roman" w:hAnsi="Times New Roman" w:cs="Times New Roman"/>
          <w:sz w:val="24"/>
          <w:szCs w:val="24"/>
        </w:rPr>
      </w:pPr>
      <w:r w:rsidRPr="00C30539">
        <w:rPr>
          <w:rFonts w:ascii="Times New Roman" w:hAnsi="Times New Roman" w:cs="Times New Roman"/>
          <w:sz w:val="24"/>
          <w:szCs w:val="24"/>
        </w:rPr>
        <w:t>Fisher, J.,</w:t>
      </w:r>
      <w:r>
        <w:rPr>
          <w:rFonts w:ascii="Times New Roman" w:hAnsi="Times New Roman" w:cs="Times New Roman"/>
          <w:sz w:val="24"/>
          <w:szCs w:val="24"/>
        </w:rPr>
        <w:t xml:space="preserve"> </w:t>
      </w:r>
      <w:r w:rsidRPr="00C30539">
        <w:rPr>
          <w:rFonts w:ascii="Times New Roman" w:hAnsi="Times New Roman" w:cs="Times New Roman"/>
          <w:sz w:val="24"/>
          <w:szCs w:val="24"/>
        </w:rPr>
        <w:t xml:space="preserve">J. van Heerde and A. Tucker (2010), ‘Does one trust judgement fit all? Linking theory and empirics’, </w:t>
      </w:r>
      <w:r w:rsidRPr="00C30539">
        <w:rPr>
          <w:rFonts w:ascii="Times New Roman" w:hAnsi="Times New Roman" w:cs="Times New Roman"/>
          <w:i/>
          <w:sz w:val="24"/>
          <w:szCs w:val="24"/>
        </w:rPr>
        <w:t>British Journal of Politics and International Relations,</w:t>
      </w:r>
      <w:r w:rsidRPr="00C30539">
        <w:rPr>
          <w:rFonts w:ascii="Times New Roman" w:hAnsi="Times New Roman" w:cs="Times New Roman"/>
          <w:sz w:val="24"/>
          <w:szCs w:val="24"/>
        </w:rPr>
        <w:t xml:space="preserve"> </w:t>
      </w:r>
      <w:r w:rsidRPr="00B56041">
        <w:rPr>
          <w:rFonts w:ascii="Times New Roman" w:hAnsi="Times New Roman" w:cs="Times New Roman"/>
          <w:b/>
          <w:sz w:val="24"/>
          <w:szCs w:val="24"/>
        </w:rPr>
        <w:t>12</w:t>
      </w:r>
      <w:r>
        <w:rPr>
          <w:rFonts w:ascii="Times New Roman" w:hAnsi="Times New Roman" w:cs="Times New Roman"/>
          <w:sz w:val="24"/>
          <w:szCs w:val="24"/>
        </w:rPr>
        <w:t xml:space="preserve"> </w:t>
      </w:r>
      <w:r w:rsidRPr="00C30539">
        <w:rPr>
          <w:rFonts w:ascii="Times New Roman" w:hAnsi="Times New Roman" w:cs="Times New Roman"/>
          <w:sz w:val="24"/>
          <w:szCs w:val="24"/>
        </w:rPr>
        <w:t>(2), 161–188.</w:t>
      </w:r>
    </w:p>
    <w:p w14:paraId="08D1F87F" w14:textId="49EB3C2E" w:rsidR="002A71D4" w:rsidRDefault="002A71D4" w:rsidP="002A71D4">
      <w:pPr>
        <w:spacing w:after="0" w:line="480" w:lineRule="auto"/>
        <w:ind w:left="284" w:hanging="284"/>
        <w:rPr>
          <w:rFonts w:ascii="Times New Roman" w:hAnsi="Times New Roman" w:cs="Times New Roman"/>
          <w:sz w:val="24"/>
          <w:szCs w:val="24"/>
        </w:rPr>
      </w:pPr>
      <w:r w:rsidRPr="00C30539">
        <w:rPr>
          <w:rFonts w:ascii="Times New Roman" w:hAnsi="Times New Roman" w:cs="Times New Roman"/>
          <w:sz w:val="24"/>
          <w:szCs w:val="24"/>
        </w:rPr>
        <w:t>Hooghe, M</w:t>
      </w:r>
      <w:r>
        <w:rPr>
          <w:rFonts w:ascii="Times New Roman" w:hAnsi="Times New Roman" w:cs="Times New Roman"/>
          <w:sz w:val="24"/>
          <w:szCs w:val="24"/>
        </w:rPr>
        <w:t>.</w:t>
      </w:r>
      <w:r w:rsidRPr="00C30539">
        <w:rPr>
          <w:rFonts w:ascii="Times New Roman" w:hAnsi="Times New Roman" w:cs="Times New Roman"/>
          <w:sz w:val="24"/>
          <w:szCs w:val="24"/>
        </w:rPr>
        <w:t xml:space="preserve"> (2011), ‘Why </w:t>
      </w:r>
      <w:r>
        <w:rPr>
          <w:rFonts w:ascii="Times New Roman" w:hAnsi="Times New Roman" w:cs="Times New Roman"/>
          <w:sz w:val="24"/>
          <w:szCs w:val="24"/>
        </w:rPr>
        <w:t>t</w:t>
      </w:r>
      <w:r w:rsidRPr="00C30539">
        <w:rPr>
          <w:rFonts w:ascii="Times New Roman" w:hAnsi="Times New Roman" w:cs="Times New Roman"/>
          <w:sz w:val="24"/>
          <w:szCs w:val="24"/>
        </w:rPr>
        <w:t xml:space="preserve">here is </w:t>
      </w:r>
      <w:r>
        <w:rPr>
          <w:rFonts w:ascii="Times New Roman" w:hAnsi="Times New Roman" w:cs="Times New Roman"/>
          <w:sz w:val="24"/>
          <w:szCs w:val="24"/>
        </w:rPr>
        <w:t>b</w:t>
      </w:r>
      <w:r w:rsidRPr="00C30539">
        <w:rPr>
          <w:rFonts w:ascii="Times New Roman" w:hAnsi="Times New Roman" w:cs="Times New Roman"/>
          <w:sz w:val="24"/>
          <w:szCs w:val="24"/>
        </w:rPr>
        <w:t xml:space="preserve">asically </w:t>
      </w:r>
      <w:r>
        <w:rPr>
          <w:rFonts w:ascii="Times New Roman" w:hAnsi="Times New Roman" w:cs="Times New Roman"/>
          <w:sz w:val="24"/>
          <w:szCs w:val="24"/>
        </w:rPr>
        <w:t>o</w:t>
      </w:r>
      <w:r w:rsidRPr="00C30539">
        <w:rPr>
          <w:rFonts w:ascii="Times New Roman" w:hAnsi="Times New Roman" w:cs="Times New Roman"/>
          <w:sz w:val="24"/>
          <w:szCs w:val="24"/>
        </w:rPr>
        <w:t xml:space="preserve">nly </w:t>
      </w:r>
      <w:r>
        <w:rPr>
          <w:rFonts w:ascii="Times New Roman" w:hAnsi="Times New Roman" w:cs="Times New Roman"/>
          <w:sz w:val="24"/>
          <w:szCs w:val="24"/>
        </w:rPr>
        <w:t>o</w:t>
      </w:r>
      <w:r w:rsidRPr="00C30539">
        <w:rPr>
          <w:rFonts w:ascii="Times New Roman" w:hAnsi="Times New Roman" w:cs="Times New Roman"/>
          <w:sz w:val="24"/>
          <w:szCs w:val="24"/>
        </w:rPr>
        <w:t xml:space="preserve">ne </w:t>
      </w:r>
      <w:r>
        <w:rPr>
          <w:rFonts w:ascii="Times New Roman" w:hAnsi="Times New Roman" w:cs="Times New Roman"/>
          <w:sz w:val="24"/>
          <w:szCs w:val="24"/>
        </w:rPr>
        <w:t>f</w:t>
      </w:r>
      <w:r w:rsidRPr="00C30539">
        <w:rPr>
          <w:rFonts w:ascii="Times New Roman" w:hAnsi="Times New Roman" w:cs="Times New Roman"/>
          <w:sz w:val="24"/>
          <w:szCs w:val="24"/>
        </w:rPr>
        <w:t xml:space="preserve">orm of </w:t>
      </w:r>
      <w:r>
        <w:rPr>
          <w:rFonts w:ascii="Times New Roman" w:hAnsi="Times New Roman" w:cs="Times New Roman"/>
          <w:sz w:val="24"/>
          <w:szCs w:val="24"/>
        </w:rPr>
        <w:t>p</w:t>
      </w:r>
      <w:r w:rsidRPr="00C30539">
        <w:rPr>
          <w:rFonts w:ascii="Times New Roman" w:hAnsi="Times New Roman" w:cs="Times New Roman"/>
          <w:sz w:val="24"/>
          <w:szCs w:val="24"/>
        </w:rPr>
        <w:t xml:space="preserve">olitical </w:t>
      </w:r>
      <w:r>
        <w:rPr>
          <w:rFonts w:ascii="Times New Roman" w:hAnsi="Times New Roman" w:cs="Times New Roman"/>
          <w:sz w:val="24"/>
          <w:szCs w:val="24"/>
        </w:rPr>
        <w:t>t</w:t>
      </w:r>
      <w:r w:rsidRPr="00C30539">
        <w:rPr>
          <w:rFonts w:ascii="Times New Roman" w:hAnsi="Times New Roman" w:cs="Times New Roman"/>
          <w:sz w:val="24"/>
          <w:szCs w:val="24"/>
        </w:rPr>
        <w:t>rust’</w:t>
      </w:r>
      <w:r w:rsidR="00F43337">
        <w:rPr>
          <w:rFonts w:ascii="Times New Roman" w:hAnsi="Times New Roman" w:cs="Times New Roman"/>
          <w:sz w:val="24"/>
          <w:szCs w:val="24"/>
        </w:rPr>
        <w:t>,</w:t>
      </w:r>
      <w:r w:rsidRPr="00C30539">
        <w:rPr>
          <w:rFonts w:ascii="Times New Roman" w:hAnsi="Times New Roman" w:cs="Times New Roman"/>
          <w:sz w:val="24"/>
          <w:szCs w:val="24"/>
        </w:rPr>
        <w:t xml:space="preserve"> </w:t>
      </w:r>
      <w:r w:rsidRPr="00C30539">
        <w:rPr>
          <w:rFonts w:ascii="Times New Roman" w:hAnsi="Times New Roman" w:cs="Times New Roman"/>
          <w:i/>
          <w:sz w:val="24"/>
          <w:szCs w:val="24"/>
        </w:rPr>
        <w:t>British Journal of Politics and International Relations,</w:t>
      </w:r>
      <w:r w:rsidRPr="00C30539">
        <w:rPr>
          <w:rFonts w:ascii="Times New Roman" w:hAnsi="Times New Roman" w:cs="Times New Roman"/>
          <w:sz w:val="24"/>
          <w:szCs w:val="24"/>
        </w:rPr>
        <w:t xml:space="preserve"> </w:t>
      </w:r>
      <w:r w:rsidRPr="001D70D7">
        <w:rPr>
          <w:rFonts w:ascii="Times New Roman" w:hAnsi="Times New Roman" w:cs="Times New Roman"/>
          <w:b/>
          <w:sz w:val="24"/>
          <w:szCs w:val="24"/>
        </w:rPr>
        <w:t>13</w:t>
      </w:r>
      <w:r>
        <w:rPr>
          <w:rFonts w:ascii="Times New Roman" w:hAnsi="Times New Roman" w:cs="Times New Roman"/>
          <w:sz w:val="24"/>
          <w:szCs w:val="24"/>
        </w:rPr>
        <w:t xml:space="preserve"> </w:t>
      </w:r>
      <w:r w:rsidRPr="00C30539">
        <w:rPr>
          <w:rFonts w:ascii="Times New Roman" w:hAnsi="Times New Roman" w:cs="Times New Roman"/>
          <w:sz w:val="24"/>
          <w:szCs w:val="24"/>
        </w:rPr>
        <w:t>(2), 269–275.</w:t>
      </w:r>
    </w:p>
    <w:p w14:paraId="7A36D542" w14:textId="56274FEC" w:rsidR="002A71D4" w:rsidRPr="00C30539" w:rsidRDefault="002A71D4" w:rsidP="002A71D4">
      <w:pPr>
        <w:spacing w:after="0" w:line="480" w:lineRule="auto"/>
        <w:ind w:left="284" w:hanging="284"/>
        <w:rPr>
          <w:rFonts w:ascii="Times New Roman" w:hAnsi="Times New Roman" w:cs="Times New Roman"/>
          <w:sz w:val="24"/>
          <w:szCs w:val="24"/>
        </w:rPr>
      </w:pPr>
      <w:proofErr w:type="gramStart"/>
      <w:r w:rsidRPr="00C30539">
        <w:rPr>
          <w:rFonts w:ascii="Times New Roman" w:hAnsi="Times New Roman" w:cs="Times New Roman"/>
          <w:sz w:val="24"/>
          <w:szCs w:val="24"/>
        </w:rPr>
        <w:t>Kaase, M</w:t>
      </w:r>
      <w:r>
        <w:rPr>
          <w:rFonts w:ascii="Times New Roman" w:hAnsi="Times New Roman" w:cs="Times New Roman"/>
          <w:sz w:val="24"/>
          <w:szCs w:val="24"/>
        </w:rPr>
        <w:t>.</w:t>
      </w:r>
      <w:r w:rsidRPr="00C30539">
        <w:rPr>
          <w:rFonts w:ascii="Times New Roman" w:hAnsi="Times New Roman" w:cs="Times New Roman"/>
          <w:sz w:val="24"/>
          <w:szCs w:val="24"/>
        </w:rPr>
        <w:t xml:space="preserve"> (1999), ‘Interpersonal </w:t>
      </w:r>
      <w:r>
        <w:rPr>
          <w:rFonts w:ascii="Times New Roman" w:hAnsi="Times New Roman" w:cs="Times New Roman"/>
          <w:sz w:val="24"/>
          <w:szCs w:val="24"/>
        </w:rPr>
        <w:t>t</w:t>
      </w:r>
      <w:r w:rsidRPr="00C30539">
        <w:rPr>
          <w:rFonts w:ascii="Times New Roman" w:hAnsi="Times New Roman" w:cs="Times New Roman"/>
          <w:sz w:val="24"/>
          <w:szCs w:val="24"/>
        </w:rPr>
        <w:t xml:space="preserve">rust, </w:t>
      </w:r>
      <w:r>
        <w:rPr>
          <w:rFonts w:ascii="Times New Roman" w:hAnsi="Times New Roman" w:cs="Times New Roman"/>
          <w:sz w:val="24"/>
          <w:szCs w:val="24"/>
        </w:rPr>
        <w:t>p</w:t>
      </w:r>
      <w:r w:rsidRPr="00C30539">
        <w:rPr>
          <w:rFonts w:ascii="Times New Roman" w:hAnsi="Times New Roman" w:cs="Times New Roman"/>
          <w:sz w:val="24"/>
          <w:szCs w:val="24"/>
        </w:rPr>
        <w:t xml:space="preserve">olitical </w:t>
      </w:r>
      <w:r>
        <w:rPr>
          <w:rFonts w:ascii="Times New Roman" w:hAnsi="Times New Roman" w:cs="Times New Roman"/>
          <w:sz w:val="24"/>
          <w:szCs w:val="24"/>
        </w:rPr>
        <w:t>t</w:t>
      </w:r>
      <w:r w:rsidRPr="00C30539">
        <w:rPr>
          <w:rFonts w:ascii="Times New Roman" w:hAnsi="Times New Roman" w:cs="Times New Roman"/>
          <w:sz w:val="24"/>
          <w:szCs w:val="24"/>
        </w:rPr>
        <w:t xml:space="preserve">rust and </w:t>
      </w:r>
      <w:r>
        <w:rPr>
          <w:rFonts w:ascii="Times New Roman" w:hAnsi="Times New Roman" w:cs="Times New Roman"/>
          <w:sz w:val="24"/>
          <w:szCs w:val="24"/>
        </w:rPr>
        <w:t>n</w:t>
      </w:r>
      <w:r w:rsidRPr="00C30539">
        <w:rPr>
          <w:rFonts w:ascii="Times New Roman" w:hAnsi="Times New Roman" w:cs="Times New Roman"/>
          <w:sz w:val="24"/>
          <w:szCs w:val="24"/>
        </w:rPr>
        <w:t>on-</w:t>
      </w:r>
      <w:r>
        <w:rPr>
          <w:rFonts w:ascii="Times New Roman" w:hAnsi="Times New Roman" w:cs="Times New Roman"/>
          <w:sz w:val="24"/>
          <w:szCs w:val="24"/>
        </w:rPr>
        <w:t>i</w:t>
      </w:r>
      <w:r w:rsidRPr="00C30539">
        <w:rPr>
          <w:rFonts w:ascii="Times New Roman" w:hAnsi="Times New Roman" w:cs="Times New Roman"/>
          <w:sz w:val="24"/>
          <w:szCs w:val="24"/>
        </w:rPr>
        <w:t xml:space="preserve">nstitutionalised </w:t>
      </w:r>
      <w:r>
        <w:rPr>
          <w:rFonts w:ascii="Times New Roman" w:hAnsi="Times New Roman" w:cs="Times New Roman"/>
          <w:sz w:val="24"/>
          <w:szCs w:val="24"/>
        </w:rPr>
        <w:t>p</w:t>
      </w:r>
      <w:r w:rsidRPr="00C30539">
        <w:rPr>
          <w:rFonts w:ascii="Times New Roman" w:hAnsi="Times New Roman" w:cs="Times New Roman"/>
          <w:sz w:val="24"/>
          <w:szCs w:val="24"/>
        </w:rPr>
        <w:t xml:space="preserve">olitical </w:t>
      </w:r>
      <w:r>
        <w:rPr>
          <w:rFonts w:ascii="Times New Roman" w:hAnsi="Times New Roman" w:cs="Times New Roman"/>
          <w:sz w:val="24"/>
          <w:szCs w:val="24"/>
        </w:rPr>
        <w:t>p</w:t>
      </w:r>
      <w:r w:rsidRPr="00C30539">
        <w:rPr>
          <w:rFonts w:ascii="Times New Roman" w:hAnsi="Times New Roman" w:cs="Times New Roman"/>
          <w:sz w:val="24"/>
          <w:szCs w:val="24"/>
        </w:rPr>
        <w:t>articipation in Western Europe’</w:t>
      </w:r>
      <w:r w:rsidR="00F43337">
        <w:rPr>
          <w:rFonts w:ascii="Times New Roman" w:hAnsi="Times New Roman" w:cs="Times New Roman"/>
          <w:sz w:val="24"/>
          <w:szCs w:val="24"/>
        </w:rPr>
        <w:t>,</w:t>
      </w:r>
      <w:r w:rsidRPr="00C30539">
        <w:rPr>
          <w:rFonts w:ascii="Times New Roman" w:hAnsi="Times New Roman" w:cs="Times New Roman"/>
          <w:sz w:val="24"/>
          <w:szCs w:val="24"/>
        </w:rPr>
        <w:t xml:space="preserve"> </w:t>
      </w:r>
      <w:r w:rsidRPr="00C30539">
        <w:rPr>
          <w:rFonts w:ascii="Times New Roman" w:hAnsi="Times New Roman" w:cs="Times New Roman"/>
          <w:i/>
          <w:sz w:val="24"/>
          <w:szCs w:val="24"/>
        </w:rPr>
        <w:t>West European Politics</w:t>
      </w:r>
      <w:r w:rsidRPr="00C30539">
        <w:rPr>
          <w:rFonts w:ascii="Times New Roman" w:hAnsi="Times New Roman" w:cs="Times New Roman"/>
          <w:sz w:val="24"/>
          <w:szCs w:val="24"/>
        </w:rPr>
        <w:t xml:space="preserve">, </w:t>
      </w:r>
      <w:r w:rsidRPr="001D70D7">
        <w:rPr>
          <w:rFonts w:ascii="Times New Roman" w:hAnsi="Times New Roman" w:cs="Times New Roman"/>
          <w:b/>
          <w:sz w:val="24"/>
          <w:szCs w:val="24"/>
        </w:rPr>
        <w:t>22</w:t>
      </w:r>
      <w:r>
        <w:rPr>
          <w:rFonts w:ascii="Times New Roman" w:hAnsi="Times New Roman" w:cs="Times New Roman"/>
          <w:sz w:val="24"/>
          <w:szCs w:val="24"/>
        </w:rPr>
        <w:t xml:space="preserve"> (3)</w:t>
      </w:r>
      <w:r w:rsidRPr="00C30539">
        <w:rPr>
          <w:rFonts w:ascii="Times New Roman" w:hAnsi="Times New Roman" w:cs="Times New Roman"/>
          <w:sz w:val="24"/>
          <w:szCs w:val="24"/>
        </w:rPr>
        <w:t>, 10</w:t>
      </w:r>
      <w:r w:rsidR="00F43337">
        <w:rPr>
          <w:rFonts w:ascii="Times New Roman" w:hAnsi="Times New Roman" w:cs="Times New Roman"/>
          <w:sz w:val="24"/>
          <w:szCs w:val="24"/>
        </w:rPr>
        <w:t>–</w:t>
      </w:r>
      <w:r w:rsidRPr="00C30539">
        <w:rPr>
          <w:rFonts w:ascii="Times New Roman" w:hAnsi="Times New Roman" w:cs="Times New Roman"/>
          <w:sz w:val="24"/>
          <w:szCs w:val="24"/>
        </w:rPr>
        <w:t>12.</w:t>
      </w:r>
      <w:proofErr w:type="gramEnd"/>
    </w:p>
    <w:p w14:paraId="24A03CDD" w14:textId="3D31FB6F" w:rsidR="002A71D4" w:rsidRDefault="002A71D4" w:rsidP="002A71D4">
      <w:pPr>
        <w:spacing w:after="0" w:line="480" w:lineRule="auto"/>
        <w:ind w:left="284" w:hanging="284"/>
        <w:rPr>
          <w:rFonts w:ascii="Times New Roman" w:hAnsi="Times New Roman" w:cs="Times New Roman"/>
          <w:sz w:val="24"/>
          <w:szCs w:val="24"/>
        </w:rPr>
      </w:pPr>
      <w:r w:rsidRPr="00C30539">
        <w:rPr>
          <w:rFonts w:ascii="Times New Roman" w:hAnsi="Times New Roman" w:cs="Times New Roman"/>
          <w:sz w:val="24"/>
          <w:szCs w:val="24"/>
        </w:rPr>
        <w:t>Klingemann, 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D. </w:t>
      </w:r>
      <w:r w:rsidRPr="00C30539">
        <w:rPr>
          <w:rFonts w:ascii="Times New Roman" w:hAnsi="Times New Roman" w:cs="Times New Roman"/>
          <w:sz w:val="24"/>
          <w:szCs w:val="24"/>
        </w:rPr>
        <w:t>(1999)</w:t>
      </w:r>
      <w:r w:rsidRPr="002A71D4">
        <w:rPr>
          <w:rFonts w:ascii="Times New Roman" w:hAnsi="Times New Roman" w:cs="Times New Roman"/>
          <w:sz w:val="24"/>
          <w:szCs w:val="24"/>
        </w:rPr>
        <w:t xml:space="preserve">, ‘Mapping political support in the 1990s’, in P. Norris (ed.), </w:t>
      </w:r>
      <w:r w:rsidRPr="002A71D4">
        <w:rPr>
          <w:rFonts w:ascii="Times New Roman" w:hAnsi="Times New Roman" w:cs="Times New Roman"/>
          <w:i/>
          <w:sz w:val="24"/>
          <w:szCs w:val="24"/>
        </w:rPr>
        <w:t>Critical Citizens: Global Support for Democratic Government</w:t>
      </w:r>
      <w:r w:rsidRPr="002A71D4">
        <w:rPr>
          <w:rFonts w:ascii="Times New Roman" w:hAnsi="Times New Roman" w:cs="Times New Roman"/>
          <w:sz w:val="24"/>
          <w:szCs w:val="24"/>
        </w:rPr>
        <w:t>, Oxford: Oxford University Press, 31</w:t>
      </w:r>
      <w:r w:rsidR="00F43337">
        <w:rPr>
          <w:rFonts w:ascii="Times New Roman" w:hAnsi="Times New Roman" w:cs="Times New Roman"/>
          <w:sz w:val="24"/>
          <w:szCs w:val="24"/>
        </w:rPr>
        <w:t>–</w:t>
      </w:r>
      <w:r w:rsidRPr="002A71D4">
        <w:rPr>
          <w:rFonts w:ascii="Times New Roman" w:hAnsi="Times New Roman" w:cs="Times New Roman"/>
          <w:sz w:val="24"/>
          <w:szCs w:val="24"/>
        </w:rPr>
        <w:t>56.</w:t>
      </w:r>
    </w:p>
    <w:p w14:paraId="324BB5BD" w14:textId="41879DFA" w:rsidR="002A71D4" w:rsidRPr="00C30539" w:rsidRDefault="002A71D4" w:rsidP="002A71D4">
      <w:pPr>
        <w:spacing w:after="0" w:line="480" w:lineRule="auto"/>
        <w:ind w:left="284" w:hanging="284"/>
        <w:rPr>
          <w:rFonts w:ascii="Times New Roman" w:hAnsi="Times New Roman" w:cs="Times New Roman"/>
          <w:sz w:val="24"/>
          <w:szCs w:val="24"/>
        </w:rPr>
      </w:pPr>
      <w:proofErr w:type="gramStart"/>
      <w:r>
        <w:rPr>
          <w:rFonts w:ascii="Times New Roman" w:hAnsi="Times New Roman" w:cs="Times New Roman"/>
          <w:sz w:val="24"/>
          <w:szCs w:val="24"/>
        </w:rPr>
        <w:t xml:space="preserve">Kunovich, R.M. (2009), ‘The sources and consequences of national identification’, </w:t>
      </w:r>
      <w:r w:rsidRPr="00E14A5F">
        <w:rPr>
          <w:rFonts w:ascii="Times New Roman" w:hAnsi="Times New Roman" w:cs="Times New Roman"/>
          <w:i/>
          <w:sz w:val="24"/>
          <w:szCs w:val="24"/>
        </w:rPr>
        <w:t>Sociological Review</w:t>
      </w:r>
      <w:r>
        <w:rPr>
          <w:rFonts w:ascii="Times New Roman" w:hAnsi="Times New Roman" w:cs="Times New Roman"/>
          <w:sz w:val="24"/>
          <w:szCs w:val="24"/>
        </w:rPr>
        <w:t xml:space="preserve">, </w:t>
      </w:r>
      <w:r w:rsidRPr="00E14A5F">
        <w:rPr>
          <w:rFonts w:ascii="Times New Roman" w:hAnsi="Times New Roman" w:cs="Times New Roman"/>
          <w:b/>
          <w:sz w:val="24"/>
          <w:szCs w:val="24"/>
        </w:rPr>
        <w:t>74</w:t>
      </w:r>
      <w:r>
        <w:rPr>
          <w:rFonts w:ascii="Times New Roman" w:hAnsi="Times New Roman" w:cs="Times New Roman"/>
          <w:sz w:val="24"/>
          <w:szCs w:val="24"/>
        </w:rPr>
        <w:t xml:space="preserve"> (4), 573</w:t>
      </w:r>
      <w:r w:rsidR="00F43337">
        <w:rPr>
          <w:rFonts w:ascii="Times New Roman" w:hAnsi="Times New Roman" w:cs="Times New Roman"/>
          <w:sz w:val="24"/>
          <w:szCs w:val="24"/>
        </w:rPr>
        <w:t>–</w:t>
      </w:r>
      <w:r>
        <w:rPr>
          <w:rFonts w:ascii="Times New Roman" w:hAnsi="Times New Roman" w:cs="Times New Roman"/>
          <w:sz w:val="24"/>
          <w:szCs w:val="24"/>
        </w:rPr>
        <w:t>593.</w:t>
      </w:r>
      <w:proofErr w:type="gramEnd"/>
    </w:p>
    <w:p w14:paraId="1D87EA21" w14:textId="0AC452B2" w:rsidR="002A71D4" w:rsidRPr="00EC39FE" w:rsidRDefault="002A71D4" w:rsidP="00EC39FE">
      <w:pPr>
        <w:spacing w:after="0" w:line="480" w:lineRule="auto"/>
        <w:ind w:left="284" w:hanging="284"/>
        <w:rPr>
          <w:rFonts w:ascii="Times New Roman" w:hAnsi="Times New Roman" w:cs="Times New Roman"/>
          <w:sz w:val="24"/>
          <w:szCs w:val="24"/>
        </w:rPr>
      </w:pPr>
      <w:r w:rsidRPr="00EC39FE">
        <w:rPr>
          <w:rFonts w:ascii="Times New Roman" w:hAnsi="Times New Roman" w:cs="Times New Roman"/>
          <w:sz w:val="24"/>
          <w:szCs w:val="24"/>
        </w:rPr>
        <w:t>McLaren, L.M. (2012), ‘</w:t>
      </w:r>
      <w:proofErr w:type="gramStart"/>
      <w:r w:rsidRPr="00EC39FE">
        <w:rPr>
          <w:rFonts w:ascii="Times New Roman" w:hAnsi="Times New Roman" w:cs="Times New Roman"/>
          <w:sz w:val="24"/>
          <w:szCs w:val="24"/>
        </w:rPr>
        <w:t>The</w:t>
      </w:r>
      <w:proofErr w:type="gramEnd"/>
      <w:r w:rsidRPr="00EC39FE">
        <w:rPr>
          <w:rFonts w:ascii="Times New Roman" w:hAnsi="Times New Roman" w:cs="Times New Roman"/>
          <w:sz w:val="24"/>
          <w:szCs w:val="24"/>
        </w:rPr>
        <w:t xml:space="preserve"> cultural divide in Europe: Migration, multiculturalism, and political trust’, </w:t>
      </w:r>
      <w:r w:rsidRPr="00EC39FE">
        <w:rPr>
          <w:rFonts w:ascii="Times New Roman" w:hAnsi="Times New Roman" w:cs="Times New Roman"/>
          <w:i/>
          <w:sz w:val="24"/>
          <w:szCs w:val="24"/>
        </w:rPr>
        <w:t>World Politics,</w:t>
      </w:r>
      <w:r w:rsidRPr="00EC39FE">
        <w:rPr>
          <w:rFonts w:ascii="Times New Roman" w:hAnsi="Times New Roman" w:cs="Times New Roman"/>
          <w:sz w:val="24"/>
          <w:szCs w:val="24"/>
        </w:rPr>
        <w:t xml:space="preserve"> </w:t>
      </w:r>
      <w:r w:rsidRPr="00EC39FE">
        <w:rPr>
          <w:rFonts w:ascii="Times New Roman" w:hAnsi="Times New Roman" w:cs="Times New Roman"/>
          <w:b/>
          <w:sz w:val="24"/>
          <w:szCs w:val="24"/>
        </w:rPr>
        <w:t>64</w:t>
      </w:r>
      <w:r w:rsidRPr="00EC39FE">
        <w:rPr>
          <w:rFonts w:ascii="Times New Roman" w:hAnsi="Times New Roman" w:cs="Times New Roman"/>
          <w:sz w:val="24"/>
          <w:szCs w:val="24"/>
        </w:rPr>
        <w:t xml:space="preserve"> (2), 199</w:t>
      </w:r>
      <w:r w:rsidR="00F43337">
        <w:rPr>
          <w:rFonts w:ascii="Times New Roman" w:hAnsi="Times New Roman" w:cs="Times New Roman"/>
          <w:sz w:val="24"/>
          <w:szCs w:val="24"/>
        </w:rPr>
        <w:t>–</w:t>
      </w:r>
      <w:r w:rsidRPr="00EC39FE">
        <w:rPr>
          <w:rFonts w:ascii="Times New Roman" w:hAnsi="Times New Roman" w:cs="Times New Roman"/>
          <w:sz w:val="24"/>
          <w:szCs w:val="24"/>
        </w:rPr>
        <w:t>241.</w:t>
      </w:r>
    </w:p>
    <w:p w14:paraId="022DBEFF" w14:textId="28A52618" w:rsidR="002A71D4" w:rsidRDefault="002A71D4" w:rsidP="002A71D4">
      <w:pPr>
        <w:spacing w:after="0" w:line="480" w:lineRule="auto"/>
        <w:ind w:left="284" w:hanging="284"/>
        <w:rPr>
          <w:rFonts w:ascii="Times New Roman" w:hAnsi="Times New Roman" w:cs="Times New Roman"/>
          <w:sz w:val="24"/>
          <w:szCs w:val="24"/>
        </w:rPr>
      </w:pPr>
      <w:proofErr w:type="gramStart"/>
      <w:r w:rsidRPr="00C30539">
        <w:rPr>
          <w:rFonts w:ascii="Times New Roman" w:hAnsi="Times New Roman" w:cs="Times New Roman"/>
          <w:sz w:val="24"/>
          <w:szCs w:val="24"/>
        </w:rPr>
        <w:t>Muller, E</w:t>
      </w:r>
      <w:r>
        <w:rPr>
          <w:rFonts w:ascii="Times New Roman" w:hAnsi="Times New Roman" w:cs="Times New Roman"/>
          <w:sz w:val="24"/>
          <w:szCs w:val="24"/>
        </w:rPr>
        <w:t>.</w:t>
      </w:r>
      <w:r w:rsidRPr="00C30539">
        <w:rPr>
          <w:rFonts w:ascii="Times New Roman" w:hAnsi="Times New Roman" w:cs="Times New Roman"/>
          <w:sz w:val="24"/>
          <w:szCs w:val="24"/>
        </w:rPr>
        <w:t xml:space="preserve">N. (1972), ‘A </w:t>
      </w:r>
      <w:r>
        <w:rPr>
          <w:rFonts w:ascii="Times New Roman" w:hAnsi="Times New Roman" w:cs="Times New Roman"/>
          <w:sz w:val="24"/>
          <w:szCs w:val="24"/>
        </w:rPr>
        <w:t>t</w:t>
      </w:r>
      <w:r w:rsidRPr="00C30539">
        <w:rPr>
          <w:rFonts w:ascii="Times New Roman" w:hAnsi="Times New Roman" w:cs="Times New Roman"/>
          <w:sz w:val="24"/>
          <w:szCs w:val="24"/>
        </w:rPr>
        <w:t xml:space="preserve">est of a </w:t>
      </w:r>
      <w:r>
        <w:rPr>
          <w:rFonts w:ascii="Times New Roman" w:hAnsi="Times New Roman" w:cs="Times New Roman"/>
          <w:sz w:val="24"/>
          <w:szCs w:val="24"/>
        </w:rPr>
        <w:t>p</w:t>
      </w:r>
      <w:r w:rsidRPr="00C30539">
        <w:rPr>
          <w:rFonts w:ascii="Times New Roman" w:hAnsi="Times New Roman" w:cs="Times New Roman"/>
          <w:sz w:val="24"/>
          <w:szCs w:val="24"/>
        </w:rPr>
        <w:t xml:space="preserve">artial </w:t>
      </w:r>
      <w:r>
        <w:rPr>
          <w:rFonts w:ascii="Times New Roman" w:hAnsi="Times New Roman" w:cs="Times New Roman"/>
          <w:sz w:val="24"/>
          <w:szCs w:val="24"/>
        </w:rPr>
        <w:t>t</w:t>
      </w:r>
      <w:r w:rsidRPr="00C30539">
        <w:rPr>
          <w:rFonts w:ascii="Times New Roman" w:hAnsi="Times New Roman" w:cs="Times New Roman"/>
          <w:sz w:val="24"/>
          <w:szCs w:val="24"/>
        </w:rPr>
        <w:t xml:space="preserve">heory of </w:t>
      </w:r>
      <w:r>
        <w:rPr>
          <w:rFonts w:ascii="Times New Roman" w:hAnsi="Times New Roman" w:cs="Times New Roman"/>
          <w:sz w:val="24"/>
          <w:szCs w:val="24"/>
        </w:rPr>
        <w:t>p</w:t>
      </w:r>
      <w:r w:rsidRPr="00C30539">
        <w:rPr>
          <w:rFonts w:ascii="Times New Roman" w:hAnsi="Times New Roman" w:cs="Times New Roman"/>
          <w:sz w:val="24"/>
          <w:szCs w:val="24"/>
        </w:rPr>
        <w:t xml:space="preserve">otential for </w:t>
      </w:r>
      <w:r>
        <w:rPr>
          <w:rFonts w:ascii="Times New Roman" w:hAnsi="Times New Roman" w:cs="Times New Roman"/>
          <w:sz w:val="24"/>
          <w:szCs w:val="24"/>
        </w:rPr>
        <w:t>p</w:t>
      </w:r>
      <w:r w:rsidRPr="00C30539">
        <w:rPr>
          <w:rFonts w:ascii="Times New Roman" w:hAnsi="Times New Roman" w:cs="Times New Roman"/>
          <w:sz w:val="24"/>
          <w:szCs w:val="24"/>
        </w:rPr>
        <w:t xml:space="preserve">olitical </w:t>
      </w:r>
      <w:r>
        <w:rPr>
          <w:rFonts w:ascii="Times New Roman" w:hAnsi="Times New Roman" w:cs="Times New Roman"/>
          <w:sz w:val="24"/>
          <w:szCs w:val="24"/>
        </w:rPr>
        <w:t>v</w:t>
      </w:r>
      <w:r w:rsidRPr="00C30539">
        <w:rPr>
          <w:rFonts w:ascii="Times New Roman" w:hAnsi="Times New Roman" w:cs="Times New Roman"/>
          <w:sz w:val="24"/>
          <w:szCs w:val="24"/>
        </w:rPr>
        <w:t xml:space="preserve">iolence’, </w:t>
      </w:r>
      <w:r w:rsidRPr="00C30539">
        <w:rPr>
          <w:rFonts w:ascii="Times New Roman" w:hAnsi="Times New Roman" w:cs="Times New Roman"/>
          <w:i/>
          <w:sz w:val="24"/>
          <w:szCs w:val="24"/>
        </w:rPr>
        <w:t xml:space="preserve">American Political Science Review, </w:t>
      </w:r>
      <w:r w:rsidRPr="001D70D7">
        <w:rPr>
          <w:rFonts w:ascii="Times New Roman" w:hAnsi="Times New Roman" w:cs="Times New Roman"/>
          <w:b/>
          <w:sz w:val="24"/>
          <w:szCs w:val="24"/>
        </w:rPr>
        <w:t>66</w:t>
      </w:r>
      <w:r>
        <w:rPr>
          <w:rFonts w:ascii="Times New Roman" w:hAnsi="Times New Roman" w:cs="Times New Roman"/>
          <w:sz w:val="24"/>
          <w:szCs w:val="24"/>
        </w:rPr>
        <w:t xml:space="preserve"> (3)</w:t>
      </w:r>
      <w:r w:rsidRPr="00C30539">
        <w:rPr>
          <w:rFonts w:ascii="Times New Roman" w:hAnsi="Times New Roman" w:cs="Times New Roman"/>
          <w:sz w:val="24"/>
          <w:szCs w:val="24"/>
        </w:rPr>
        <w:t>, 928</w:t>
      </w:r>
      <w:r w:rsidR="00F43337">
        <w:rPr>
          <w:rFonts w:ascii="Times New Roman" w:hAnsi="Times New Roman" w:cs="Times New Roman"/>
          <w:sz w:val="24"/>
          <w:szCs w:val="24"/>
        </w:rPr>
        <w:t>–</w:t>
      </w:r>
      <w:r w:rsidRPr="00C30539">
        <w:rPr>
          <w:rFonts w:ascii="Times New Roman" w:hAnsi="Times New Roman" w:cs="Times New Roman"/>
          <w:sz w:val="24"/>
          <w:szCs w:val="24"/>
        </w:rPr>
        <w:t>59.</w:t>
      </w:r>
      <w:proofErr w:type="gramEnd"/>
    </w:p>
    <w:p w14:paraId="3004E94C" w14:textId="77777777" w:rsidR="002A71D4" w:rsidRDefault="002A71D4" w:rsidP="002A71D4">
      <w:pPr>
        <w:spacing w:after="0" w:line="480" w:lineRule="auto"/>
        <w:ind w:left="284" w:hanging="284"/>
        <w:rPr>
          <w:rFonts w:ascii="Times New Roman" w:hAnsi="Times New Roman" w:cs="Times New Roman"/>
          <w:sz w:val="24"/>
          <w:szCs w:val="24"/>
        </w:rPr>
      </w:pPr>
      <w:r w:rsidRPr="00C30539">
        <w:rPr>
          <w:rFonts w:ascii="Times New Roman" w:hAnsi="Times New Roman" w:cs="Times New Roman"/>
          <w:sz w:val="24"/>
          <w:szCs w:val="24"/>
        </w:rPr>
        <w:lastRenderedPageBreak/>
        <w:t>Tolley, E</w:t>
      </w:r>
      <w:r>
        <w:rPr>
          <w:rFonts w:ascii="Times New Roman" w:hAnsi="Times New Roman" w:cs="Times New Roman"/>
          <w:sz w:val="24"/>
          <w:szCs w:val="24"/>
        </w:rPr>
        <w:t>.</w:t>
      </w:r>
      <w:r w:rsidRPr="00C30539">
        <w:rPr>
          <w:rFonts w:ascii="Times New Roman" w:hAnsi="Times New Roman" w:cs="Times New Roman"/>
          <w:sz w:val="24"/>
          <w:szCs w:val="24"/>
        </w:rPr>
        <w:t xml:space="preserve"> (2011), </w:t>
      </w:r>
      <w:r w:rsidRPr="004767A9">
        <w:rPr>
          <w:rFonts w:ascii="Times New Roman" w:hAnsi="Times New Roman" w:cs="Times New Roman"/>
          <w:i/>
          <w:sz w:val="24"/>
          <w:szCs w:val="24"/>
        </w:rPr>
        <w:t>Multiculturalism</w:t>
      </w:r>
      <w:r w:rsidRPr="00C30539">
        <w:rPr>
          <w:rFonts w:ascii="Times New Roman" w:hAnsi="Times New Roman" w:cs="Times New Roman"/>
          <w:i/>
          <w:sz w:val="24"/>
          <w:szCs w:val="24"/>
        </w:rPr>
        <w:t xml:space="preserve"> Policy Index:</w:t>
      </w:r>
      <w:r>
        <w:rPr>
          <w:rFonts w:ascii="Times New Roman" w:hAnsi="Times New Roman" w:cs="Times New Roman"/>
          <w:i/>
          <w:sz w:val="24"/>
          <w:szCs w:val="24"/>
        </w:rPr>
        <w:t xml:space="preserve"> </w:t>
      </w:r>
      <w:r w:rsidRPr="00C30539">
        <w:rPr>
          <w:rFonts w:ascii="Times New Roman" w:hAnsi="Times New Roman" w:cs="Times New Roman"/>
          <w:i/>
          <w:sz w:val="24"/>
          <w:szCs w:val="24"/>
        </w:rPr>
        <w:t>Immigrant Minority Policies,</w:t>
      </w:r>
      <w:r w:rsidRPr="00C30539">
        <w:rPr>
          <w:rFonts w:ascii="Times New Roman" w:hAnsi="Times New Roman" w:cs="Times New Roman"/>
          <w:sz w:val="24"/>
          <w:szCs w:val="24"/>
        </w:rPr>
        <w:t xml:space="preserve"> Kingston, ON, Canada: Queen’s University School of Policy Studies Publications Unit.</w:t>
      </w:r>
    </w:p>
    <w:p w14:paraId="4776C5FA" w14:textId="62B33FBB" w:rsidR="002A71D4" w:rsidRPr="00EC39FE" w:rsidRDefault="002A71D4" w:rsidP="00EC39FE">
      <w:pPr>
        <w:spacing w:after="0" w:line="480" w:lineRule="auto"/>
        <w:ind w:left="284" w:hanging="284"/>
        <w:rPr>
          <w:rFonts w:ascii="Times New Roman" w:hAnsi="Times New Roman" w:cs="Times New Roman"/>
          <w:sz w:val="24"/>
          <w:szCs w:val="24"/>
        </w:rPr>
      </w:pPr>
      <w:proofErr w:type="gramStart"/>
      <w:r w:rsidRPr="00EC39FE">
        <w:rPr>
          <w:rFonts w:ascii="Times New Roman" w:hAnsi="Times New Roman" w:cs="Times New Roman"/>
          <w:sz w:val="24"/>
          <w:szCs w:val="24"/>
        </w:rPr>
        <w:t xml:space="preserve">Wright, M. (2011), ‘Policy regimes and normative conceptions of nationalism in mass public opinion’, </w:t>
      </w:r>
      <w:r w:rsidRPr="00EC39FE">
        <w:rPr>
          <w:rFonts w:ascii="Times New Roman" w:hAnsi="Times New Roman" w:cs="Times New Roman"/>
          <w:i/>
          <w:sz w:val="24"/>
          <w:szCs w:val="24"/>
        </w:rPr>
        <w:t>Comparative Political Studies,</w:t>
      </w:r>
      <w:r w:rsidRPr="00EC39FE">
        <w:rPr>
          <w:rFonts w:ascii="Times New Roman" w:hAnsi="Times New Roman" w:cs="Times New Roman"/>
          <w:sz w:val="24"/>
          <w:szCs w:val="24"/>
        </w:rPr>
        <w:t xml:space="preserve"> </w:t>
      </w:r>
      <w:r w:rsidRPr="00EC39FE">
        <w:rPr>
          <w:rFonts w:ascii="Times New Roman" w:hAnsi="Times New Roman" w:cs="Times New Roman"/>
          <w:b/>
          <w:sz w:val="24"/>
          <w:szCs w:val="24"/>
        </w:rPr>
        <w:t>44</w:t>
      </w:r>
      <w:r w:rsidRPr="00EC39FE">
        <w:rPr>
          <w:rFonts w:ascii="Times New Roman" w:hAnsi="Times New Roman" w:cs="Times New Roman"/>
          <w:sz w:val="24"/>
          <w:szCs w:val="24"/>
        </w:rPr>
        <w:t xml:space="preserve"> (5), 598</w:t>
      </w:r>
      <w:r w:rsidR="00F43337">
        <w:rPr>
          <w:rFonts w:ascii="Times New Roman" w:hAnsi="Times New Roman" w:cs="Times New Roman"/>
          <w:sz w:val="24"/>
          <w:szCs w:val="24"/>
        </w:rPr>
        <w:t>–</w:t>
      </w:r>
      <w:r w:rsidRPr="00EC39FE">
        <w:rPr>
          <w:rFonts w:ascii="Times New Roman" w:hAnsi="Times New Roman" w:cs="Times New Roman"/>
          <w:sz w:val="24"/>
          <w:szCs w:val="24"/>
        </w:rPr>
        <w:t>624.</w:t>
      </w:r>
      <w:proofErr w:type="gramEnd"/>
    </w:p>
    <w:p w14:paraId="3295EF99" w14:textId="11A0E10C" w:rsidR="002A71D4" w:rsidRPr="00BB47E4" w:rsidRDefault="002A71D4" w:rsidP="005F6000">
      <w:pPr>
        <w:spacing w:after="0" w:line="480" w:lineRule="auto"/>
        <w:ind w:left="284" w:hanging="284"/>
        <w:rPr>
          <w:rFonts w:ascii="Times New Roman" w:hAnsi="Times New Roman" w:cs="Times New Roman"/>
          <w:sz w:val="24"/>
          <w:szCs w:val="24"/>
        </w:rPr>
      </w:pPr>
      <w:r w:rsidRPr="00EC39FE">
        <w:rPr>
          <w:rFonts w:ascii="Times New Roman" w:hAnsi="Times New Roman" w:cs="Times New Roman"/>
          <w:sz w:val="24"/>
          <w:szCs w:val="24"/>
        </w:rPr>
        <w:t xml:space="preserve">Wright, M., J. Citrin and J. Wand (2012), ‘Alternative measures of American national identity: Implications for the civic-ethnic distinction’, </w:t>
      </w:r>
      <w:r w:rsidRPr="00EC39FE">
        <w:rPr>
          <w:rFonts w:ascii="Times New Roman" w:hAnsi="Times New Roman" w:cs="Times New Roman"/>
          <w:i/>
          <w:sz w:val="24"/>
          <w:szCs w:val="24"/>
        </w:rPr>
        <w:t>Political Psychology,</w:t>
      </w:r>
      <w:r w:rsidRPr="00EC39FE">
        <w:rPr>
          <w:rFonts w:ascii="Times New Roman" w:hAnsi="Times New Roman" w:cs="Times New Roman"/>
          <w:b/>
          <w:sz w:val="24"/>
          <w:szCs w:val="24"/>
        </w:rPr>
        <w:t xml:space="preserve"> 33</w:t>
      </w:r>
      <w:r w:rsidRPr="00EC39FE">
        <w:rPr>
          <w:rFonts w:ascii="Times New Roman" w:hAnsi="Times New Roman" w:cs="Times New Roman"/>
          <w:sz w:val="24"/>
          <w:szCs w:val="24"/>
        </w:rPr>
        <w:t xml:space="preserve"> (4), 469</w:t>
      </w:r>
      <w:r w:rsidR="00F43337">
        <w:rPr>
          <w:rFonts w:ascii="Times New Roman" w:hAnsi="Times New Roman" w:cs="Times New Roman"/>
          <w:sz w:val="24"/>
          <w:szCs w:val="24"/>
        </w:rPr>
        <w:t>–</w:t>
      </w:r>
      <w:r w:rsidRPr="00EC39FE">
        <w:rPr>
          <w:rFonts w:ascii="Times New Roman" w:hAnsi="Times New Roman" w:cs="Times New Roman"/>
          <w:sz w:val="24"/>
          <w:szCs w:val="24"/>
        </w:rPr>
        <w:t>82.</w:t>
      </w:r>
    </w:p>
    <w:sectPr w:rsidR="002A71D4" w:rsidRPr="00BB47E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BB45F0" w15:done="0"/>
  <w15:commentEx w15:paraId="4149B1B2" w15:done="0"/>
  <w15:commentEx w15:paraId="418963B6" w15:done="0"/>
  <w15:commentEx w15:paraId="783DA1D7" w15:done="0"/>
  <w15:commentEx w15:paraId="6A937992" w15:done="0"/>
  <w15:commentEx w15:paraId="00E2264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3827F" w14:textId="77777777" w:rsidR="005C7093" w:rsidRDefault="005C7093" w:rsidP="00550CE0">
      <w:pPr>
        <w:spacing w:after="0" w:line="240" w:lineRule="auto"/>
      </w:pPr>
      <w:r>
        <w:separator/>
      </w:r>
    </w:p>
  </w:endnote>
  <w:endnote w:type="continuationSeparator" w:id="0">
    <w:p w14:paraId="1C74F74F" w14:textId="77777777" w:rsidR="005C7093" w:rsidRDefault="005C7093" w:rsidP="0055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92E0A" w14:textId="77777777" w:rsidR="005C7093" w:rsidRDefault="005C7093" w:rsidP="00550CE0">
      <w:pPr>
        <w:spacing w:after="0" w:line="240" w:lineRule="auto"/>
      </w:pPr>
      <w:r>
        <w:separator/>
      </w:r>
    </w:p>
  </w:footnote>
  <w:footnote w:type="continuationSeparator" w:id="0">
    <w:p w14:paraId="5E1E6AA7" w14:textId="77777777" w:rsidR="005C7093" w:rsidRDefault="005C7093" w:rsidP="00550CE0">
      <w:pPr>
        <w:spacing w:after="0" w:line="240" w:lineRule="auto"/>
      </w:pPr>
      <w:r>
        <w:continuationSeparator/>
      </w:r>
    </w:p>
  </w:footnote>
  <w:footnote w:id="1">
    <w:p w14:paraId="2B621E58" w14:textId="63E6435A" w:rsidR="00550CE0" w:rsidRPr="00F8588B" w:rsidRDefault="00550CE0" w:rsidP="00F8588B">
      <w:pPr>
        <w:pStyle w:val="FootnoteText"/>
        <w:rPr>
          <w:sz w:val="24"/>
          <w:szCs w:val="24"/>
          <w:lang w:val="en-GB"/>
        </w:rPr>
      </w:pPr>
      <w:r w:rsidRPr="00F8588B">
        <w:rPr>
          <w:rStyle w:val="FootnoteReference"/>
          <w:sz w:val="24"/>
          <w:szCs w:val="24"/>
        </w:rPr>
        <w:footnoteRef/>
      </w:r>
      <w:r w:rsidRPr="00F8588B">
        <w:rPr>
          <w:sz w:val="24"/>
          <w:szCs w:val="24"/>
        </w:rPr>
        <w:t xml:space="preserve"> Multiculturalism Policy Index, </w:t>
      </w:r>
      <w:hyperlink r:id="rId1" w:history="1">
        <w:r w:rsidRPr="00F8588B">
          <w:rPr>
            <w:rStyle w:val="Hyperlink"/>
            <w:sz w:val="24"/>
            <w:szCs w:val="24"/>
          </w:rPr>
          <w:t>http://www.queensu.ca/mcp/</w:t>
        </w:r>
      </w:hyperlink>
      <w:r w:rsidRPr="00F8588B">
        <w:rPr>
          <w:sz w:val="24"/>
          <w:szCs w:val="24"/>
        </w:rPr>
        <w:t>, last accessed November 19, 2012.</w:t>
      </w:r>
    </w:p>
  </w:footnote>
  <w:footnote w:id="2">
    <w:p w14:paraId="6E32E072" w14:textId="2879CD0E" w:rsidR="00550CE0" w:rsidRPr="00F8588B" w:rsidRDefault="00550CE0" w:rsidP="00F8588B">
      <w:pPr>
        <w:pStyle w:val="FootnoteText"/>
        <w:rPr>
          <w:sz w:val="24"/>
          <w:szCs w:val="24"/>
          <w:lang w:val="en-GB"/>
        </w:rPr>
      </w:pPr>
      <w:r w:rsidRPr="00F8588B">
        <w:rPr>
          <w:rStyle w:val="FootnoteReference"/>
          <w:sz w:val="24"/>
          <w:szCs w:val="24"/>
        </w:rPr>
        <w:footnoteRef/>
      </w:r>
      <w:r w:rsidRPr="00F8588B">
        <w:rPr>
          <w:sz w:val="24"/>
          <w:szCs w:val="24"/>
        </w:rPr>
        <w:t xml:space="preserve"> </w:t>
      </w:r>
      <w:r w:rsidR="00442B73">
        <w:rPr>
          <w:sz w:val="24"/>
          <w:szCs w:val="24"/>
          <w:lang w:val="en-GB"/>
        </w:rPr>
        <w:t>W</w:t>
      </w:r>
      <w:r w:rsidRPr="00F8588B">
        <w:rPr>
          <w:sz w:val="24"/>
          <w:szCs w:val="24"/>
          <w:lang w:val="en-GB"/>
        </w:rPr>
        <w:t>e also investigated the interactive relationships below using the Migrant Integration Policy Index, which is designed to represent a multi-dimensional picture of migrants' opportunities to participate in European societies (</w:t>
      </w:r>
      <w:r w:rsidR="00442B73">
        <w:rPr>
          <w:sz w:val="24"/>
          <w:szCs w:val="24"/>
          <w:lang w:val="en-GB"/>
        </w:rPr>
        <w:t>s</w:t>
      </w:r>
      <w:r w:rsidR="00442B73" w:rsidRPr="00F8588B">
        <w:rPr>
          <w:sz w:val="24"/>
          <w:szCs w:val="24"/>
          <w:lang w:val="en-GB"/>
        </w:rPr>
        <w:t xml:space="preserve">ee </w:t>
      </w:r>
      <w:r w:rsidRPr="00F8588B">
        <w:rPr>
          <w:sz w:val="24"/>
          <w:szCs w:val="24"/>
          <w:lang w:val="en-GB"/>
        </w:rPr>
        <w:t xml:space="preserve">http://www.mipex.eu/ (last accessed December </w:t>
      </w:r>
      <w:r w:rsidR="009438F0">
        <w:rPr>
          <w:sz w:val="24"/>
          <w:szCs w:val="24"/>
          <w:lang w:val="en-GB"/>
        </w:rPr>
        <w:t xml:space="preserve">3, </w:t>
      </w:r>
      <w:r w:rsidRPr="00F8588B">
        <w:rPr>
          <w:sz w:val="24"/>
          <w:szCs w:val="24"/>
          <w:lang w:val="en-GB"/>
        </w:rPr>
        <w:t>2013) for further information)</w:t>
      </w:r>
      <w:r w:rsidR="00442B73">
        <w:rPr>
          <w:sz w:val="24"/>
          <w:szCs w:val="24"/>
          <w:lang w:val="en-GB"/>
        </w:rPr>
        <w:t>.</w:t>
      </w:r>
      <w:r w:rsidRPr="00F8588B">
        <w:rPr>
          <w:sz w:val="24"/>
          <w:szCs w:val="24"/>
          <w:lang w:val="en-GB"/>
        </w:rPr>
        <w:t xml:space="preserve"> The interactive relationships </w:t>
      </w:r>
      <w:r w:rsidR="00442B73">
        <w:rPr>
          <w:sz w:val="24"/>
          <w:szCs w:val="24"/>
          <w:lang w:val="en-GB"/>
        </w:rPr>
        <w:t>in Table 20.5</w:t>
      </w:r>
      <w:r w:rsidRPr="00F8588B">
        <w:rPr>
          <w:sz w:val="24"/>
          <w:szCs w:val="24"/>
          <w:lang w:val="en-GB"/>
        </w:rPr>
        <w:t xml:space="preserve"> are almost identical to those found when </w:t>
      </w:r>
      <w:r w:rsidR="009438F0">
        <w:rPr>
          <w:sz w:val="24"/>
          <w:szCs w:val="24"/>
          <w:lang w:val="en-GB"/>
        </w:rPr>
        <w:t xml:space="preserve">the </w:t>
      </w:r>
      <w:r w:rsidRPr="00F8588B">
        <w:rPr>
          <w:sz w:val="24"/>
          <w:szCs w:val="24"/>
          <w:lang w:val="en-GB"/>
        </w:rPr>
        <w:t>Migrant Integration Policy Index was used instead of the Multiculturalism Policy Index.</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4026C"/>
    <w:multiLevelType w:val="hybridMultilevel"/>
    <w:tmpl w:val="15E2D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mi Merrell">
    <w15:presenceInfo w15:providerId="Windows Live" w15:userId="e036f022d7a34d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E0"/>
    <w:rsid w:val="00032719"/>
    <w:rsid w:val="00196A6E"/>
    <w:rsid w:val="001B705E"/>
    <w:rsid w:val="002A71D4"/>
    <w:rsid w:val="002C6279"/>
    <w:rsid w:val="003D34C5"/>
    <w:rsid w:val="00431544"/>
    <w:rsid w:val="00442B73"/>
    <w:rsid w:val="004767A9"/>
    <w:rsid w:val="004E4908"/>
    <w:rsid w:val="00550CE0"/>
    <w:rsid w:val="005712EF"/>
    <w:rsid w:val="005C7093"/>
    <w:rsid w:val="005F6000"/>
    <w:rsid w:val="00686089"/>
    <w:rsid w:val="007413E7"/>
    <w:rsid w:val="007D754D"/>
    <w:rsid w:val="007E5865"/>
    <w:rsid w:val="00937163"/>
    <w:rsid w:val="009438F0"/>
    <w:rsid w:val="00AD6E6B"/>
    <w:rsid w:val="00B33A5A"/>
    <w:rsid w:val="00B93953"/>
    <w:rsid w:val="00BA518F"/>
    <w:rsid w:val="00BB47E4"/>
    <w:rsid w:val="00CE1086"/>
    <w:rsid w:val="00D53A2E"/>
    <w:rsid w:val="00D94072"/>
    <w:rsid w:val="00DF6C2B"/>
    <w:rsid w:val="00E14A5F"/>
    <w:rsid w:val="00EC39FE"/>
    <w:rsid w:val="00F43337"/>
    <w:rsid w:val="00F474EE"/>
    <w:rsid w:val="00F858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09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CE0"/>
    <w:rPr>
      <w:color w:val="0000FF" w:themeColor="hyperlink"/>
      <w:u w:val="single"/>
    </w:rPr>
  </w:style>
  <w:style w:type="paragraph" w:styleId="FootnoteText">
    <w:name w:val="footnote text"/>
    <w:basedOn w:val="Normal"/>
    <w:link w:val="FootnoteTextChar"/>
    <w:semiHidden/>
    <w:unhideWhenUsed/>
    <w:rsid w:val="00550CE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550CE0"/>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550CE0"/>
    <w:rPr>
      <w:vertAlign w:val="superscript"/>
    </w:rPr>
  </w:style>
  <w:style w:type="paragraph" w:customStyle="1" w:styleId="Default">
    <w:name w:val="Default"/>
    <w:rsid w:val="00BB47E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F8588B"/>
    <w:pPr>
      <w:ind w:left="720"/>
      <w:contextualSpacing/>
    </w:pPr>
  </w:style>
  <w:style w:type="paragraph" w:styleId="BalloonText">
    <w:name w:val="Balloon Text"/>
    <w:basedOn w:val="Normal"/>
    <w:link w:val="BalloonTextChar"/>
    <w:uiPriority w:val="99"/>
    <w:semiHidden/>
    <w:unhideWhenUsed/>
    <w:rsid w:val="007D754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754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31544"/>
    <w:rPr>
      <w:sz w:val="18"/>
      <w:szCs w:val="18"/>
    </w:rPr>
  </w:style>
  <w:style w:type="paragraph" w:styleId="CommentText">
    <w:name w:val="annotation text"/>
    <w:basedOn w:val="Normal"/>
    <w:link w:val="CommentTextChar"/>
    <w:uiPriority w:val="99"/>
    <w:semiHidden/>
    <w:unhideWhenUsed/>
    <w:rsid w:val="00431544"/>
    <w:pPr>
      <w:spacing w:line="240" w:lineRule="auto"/>
    </w:pPr>
    <w:rPr>
      <w:sz w:val="24"/>
      <w:szCs w:val="24"/>
    </w:rPr>
  </w:style>
  <w:style w:type="character" w:customStyle="1" w:styleId="CommentTextChar">
    <w:name w:val="Comment Text Char"/>
    <w:basedOn w:val="DefaultParagraphFont"/>
    <w:link w:val="CommentText"/>
    <w:uiPriority w:val="99"/>
    <w:semiHidden/>
    <w:rsid w:val="00431544"/>
    <w:rPr>
      <w:sz w:val="24"/>
      <w:szCs w:val="24"/>
    </w:rPr>
  </w:style>
  <w:style w:type="paragraph" w:styleId="CommentSubject">
    <w:name w:val="annotation subject"/>
    <w:basedOn w:val="CommentText"/>
    <w:next w:val="CommentText"/>
    <w:link w:val="CommentSubjectChar"/>
    <w:uiPriority w:val="99"/>
    <w:semiHidden/>
    <w:unhideWhenUsed/>
    <w:rsid w:val="00431544"/>
    <w:rPr>
      <w:b/>
      <w:bCs/>
      <w:sz w:val="20"/>
      <w:szCs w:val="20"/>
    </w:rPr>
  </w:style>
  <w:style w:type="character" w:customStyle="1" w:styleId="CommentSubjectChar">
    <w:name w:val="Comment Subject Char"/>
    <w:basedOn w:val="CommentTextChar"/>
    <w:link w:val="CommentSubject"/>
    <w:uiPriority w:val="99"/>
    <w:semiHidden/>
    <w:rsid w:val="0043154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CE0"/>
    <w:rPr>
      <w:color w:val="0000FF" w:themeColor="hyperlink"/>
      <w:u w:val="single"/>
    </w:rPr>
  </w:style>
  <w:style w:type="paragraph" w:styleId="FootnoteText">
    <w:name w:val="footnote text"/>
    <w:basedOn w:val="Normal"/>
    <w:link w:val="FootnoteTextChar"/>
    <w:semiHidden/>
    <w:unhideWhenUsed/>
    <w:rsid w:val="00550CE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550CE0"/>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550CE0"/>
    <w:rPr>
      <w:vertAlign w:val="superscript"/>
    </w:rPr>
  </w:style>
  <w:style w:type="paragraph" w:customStyle="1" w:styleId="Default">
    <w:name w:val="Default"/>
    <w:rsid w:val="00BB47E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F8588B"/>
    <w:pPr>
      <w:ind w:left="720"/>
      <w:contextualSpacing/>
    </w:pPr>
  </w:style>
  <w:style w:type="paragraph" w:styleId="BalloonText">
    <w:name w:val="Balloon Text"/>
    <w:basedOn w:val="Normal"/>
    <w:link w:val="BalloonTextChar"/>
    <w:uiPriority w:val="99"/>
    <w:semiHidden/>
    <w:unhideWhenUsed/>
    <w:rsid w:val="007D754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754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31544"/>
    <w:rPr>
      <w:sz w:val="18"/>
      <w:szCs w:val="18"/>
    </w:rPr>
  </w:style>
  <w:style w:type="paragraph" w:styleId="CommentText">
    <w:name w:val="annotation text"/>
    <w:basedOn w:val="Normal"/>
    <w:link w:val="CommentTextChar"/>
    <w:uiPriority w:val="99"/>
    <w:semiHidden/>
    <w:unhideWhenUsed/>
    <w:rsid w:val="00431544"/>
    <w:pPr>
      <w:spacing w:line="240" w:lineRule="auto"/>
    </w:pPr>
    <w:rPr>
      <w:sz w:val="24"/>
      <w:szCs w:val="24"/>
    </w:rPr>
  </w:style>
  <w:style w:type="character" w:customStyle="1" w:styleId="CommentTextChar">
    <w:name w:val="Comment Text Char"/>
    <w:basedOn w:val="DefaultParagraphFont"/>
    <w:link w:val="CommentText"/>
    <w:uiPriority w:val="99"/>
    <w:semiHidden/>
    <w:rsid w:val="00431544"/>
    <w:rPr>
      <w:sz w:val="24"/>
      <w:szCs w:val="24"/>
    </w:rPr>
  </w:style>
  <w:style w:type="paragraph" w:styleId="CommentSubject">
    <w:name w:val="annotation subject"/>
    <w:basedOn w:val="CommentText"/>
    <w:next w:val="CommentText"/>
    <w:link w:val="CommentSubjectChar"/>
    <w:uiPriority w:val="99"/>
    <w:semiHidden/>
    <w:unhideWhenUsed/>
    <w:rsid w:val="00431544"/>
    <w:rPr>
      <w:b/>
      <w:bCs/>
      <w:sz w:val="20"/>
      <w:szCs w:val="20"/>
    </w:rPr>
  </w:style>
  <w:style w:type="character" w:customStyle="1" w:styleId="CommentSubjectChar">
    <w:name w:val="Comment Subject Char"/>
    <w:basedOn w:val="CommentTextChar"/>
    <w:link w:val="CommentSubject"/>
    <w:uiPriority w:val="99"/>
    <w:semiHidden/>
    <w:rsid w:val="004315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1" Type="http://schemas.microsoft.com/office/2011/relationships/commentsExtended" Target="commentsExtended.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queensu.ca/m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1532</Words>
  <Characters>8733</Characters>
  <Application>Microsoft Macintosh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Jane Bayliss</cp:lastModifiedBy>
  <cp:revision>2</cp:revision>
  <dcterms:created xsi:type="dcterms:W3CDTF">2016-12-14T14:33:00Z</dcterms:created>
  <dcterms:modified xsi:type="dcterms:W3CDTF">2016-12-14T14:33:00Z</dcterms:modified>
</cp:coreProperties>
</file>