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38DD7" w14:textId="77777777" w:rsidR="00DB03E6" w:rsidRPr="00583BB2" w:rsidRDefault="00DB03E6" w:rsidP="00DB03E6">
      <w:pPr>
        <w:pStyle w:val="Table"/>
        <w:jc w:val="left"/>
        <w:rPr>
          <w:lang w:eastAsia="nl-NL"/>
        </w:rPr>
      </w:pPr>
      <w:bookmarkStart w:id="0" w:name="_GoBack"/>
      <w:bookmarkEnd w:id="0"/>
      <w:r>
        <w:rPr>
          <w:szCs w:val="28"/>
        </w:rPr>
        <w:t xml:space="preserve">Appendix 12.9: </w:t>
      </w:r>
      <w:r>
        <w:t>Confiscation statistics for money laundering</w:t>
      </w:r>
      <w:r>
        <w:rPr>
          <w:rStyle w:val="FootnoteReference"/>
        </w:rPr>
        <w:footnoteReference w:id="1"/>
      </w:r>
    </w:p>
    <w:p w14:paraId="2BD55B95" w14:textId="77777777" w:rsidR="00DB03E6" w:rsidRDefault="00DB03E6" w:rsidP="00DB03E6">
      <w:pPr>
        <w:pStyle w:val="Table"/>
        <w:jc w:val="left"/>
      </w:pPr>
    </w:p>
    <w:p w14:paraId="7FF6AED2" w14:textId="77777777" w:rsidR="0020347B" w:rsidRPr="00583BB2" w:rsidRDefault="0020347B" w:rsidP="0020347B">
      <w:pPr>
        <w:jc w:val="center"/>
        <w:rPr>
          <w:rFonts w:ascii="Calibri" w:hAnsi="Calibri"/>
          <w:b/>
          <w:sz w:val="22"/>
          <w:szCs w:val="22"/>
          <w:lang w:eastAsia="nl-NL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2051"/>
      </w:tblGrid>
      <w:tr w:rsidR="0020347B" w:rsidRPr="00583BB2" w14:paraId="3629AB9A" w14:textId="77777777" w:rsidTr="002734D6">
        <w:trPr>
          <w:jc w:val="center"/>
        </w:trPr>
        <w:tc>
          <w:tcPr>
            <w:tcW w:w="0" w:type="auto"/>
            <w:shd w:val="clear" w:color="auto" w:fill="000000"/>
          </w:tcPr>
          <w:p w14:paraId="359D989D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Country</w:t>
            </w:r>
          </w:p>
        </w:tc>
        <w:tc>
          <w:tcPr>
            <w:tcW w:w="0" w:type="auto"/>
            <w:shd w:val="clear" w:color="auto" w:fill="000000"/>
          </w:tcPr>
          <w:p w14:paraId="79F48F48" w14:textId="77777777" w:rsidR="0020347B" w:rsidRPr="00583BB2" w:rsidRDefault="0020347B" w:rsidP="002734D6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Average confiscation ML</w:t>
            </w:r>
          </w:p>
        </w:tc>
      </w:tr>
      <w:tr w:rsidR="0020347B" w:rsidRPr="00583BB2" w14:paraId="32A86246" w14:textId="77777777" w:rsidTr="002734D6">
        <w:trPr>
          <w:jc w:val="center"/>
        </w:trPr>
        <w:tc>
          <w:tcPr>
            <w:tcW w:w="0" w:type="auto"/>
          </w:tcPr>
          <w:p w14:paraId="77A902E4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Austria</w:t>
            </w:r>
          </w:p>
        </w:tc>
        <w:tc>
          <w:tcPr>
            <w:tcW w:w="0" w:type="auto"/>
          </w:tcPr>
          <w:p w14:paraId="29E0DDC4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35BC87D8" w14:textId="77777777" w:rsidTr="002734D6">
        <w:trPr>
          <w:jc w:val="center"/>
        </w:trPr>
        <w:tc>
          <w:tcPr>
            <w:tcW w:w="0" w:type="auto"/>
          </w:tcPr>
          <w:p w14:paraId="00CEE882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Belgium</w:t>
            </w:r>
          </w:p>
        </w:tc>
        <w:tc>
          <w:tcPr>
            <w:tcW w:w="0" w:type="auto"/>
          </w:tcPr>
          <w:p w14:paraId="1CBA64DF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208357FC" w14:textId="77777777" w:rsidTr="002734D6">
        <w:trPr>
          <w:jc w:val="center"/>
        </w:trPr>
        <w:tc>
          <w:tcPr>
            <w:tcW w:w="0" w:type="auto"/>
          </w:tcPr>
          <w:p w14:paraId="1CB43DBA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Bulgaria</w:t>
            </w:r>
          </w:p>
        </w:tc>
        <w:tc>
          <w:tcPr>
            <w:tcW w:w="0" w:type="auto"/>
          </w:tcPr>
          <w:p w14:paraId="49B0D90B" w14:textId="59A0C355" w:rsidR="0020347B" w:rsidRPr="00583BB2" w:rsidRDefault="0020347B" w:rsidP="005D6E75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870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200</w:t>
            </w:r>
            <w:r w:rsidRPr="00583BB2">
              <w:rPr>
                <w:rFonts w:ascii="Calibri" w:eastAsia="Times New Roman" w:hAnsi="Calibri"/>
                <w:sz w:val="18"/>
                <w:szCs w:val="18"/>
                <w:vertAlign w:val="superscript"/>
                <w:lang w:eastAsia="nl-NL"/>
              </w:rPr>
              <w:footnoteReference w:id="2"/>
            </w:r>
          </w:p>
        </w:tc>
      </w:tr>
      <w:tr w:rsidR="0020347B" w:rsidRPr="00583BB2" w14:paraId="11EC3C4D" w14:textId="77777777" w:rsidTr="002734D6">
        <w:trPr>
          <w:jc w:val="center"/>
        </w:trPr>
        <w:tc>
          <w:tcPr>
            <w:tcW w:w="0" w:type="auto"/>
          </w:tcPr>
          <w:p w14:paraId="69D321FB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Cyprus</w:t>
            </w:r>
          </w:p>
        </w:tc>
        <w:tc>
          <w:tcPr>
            <w:tcW w:w="0" w:type="auto"/>
          </w:tcPr>
          <w:p w14:paraId="63CB864E" w14:textId="29E6E816" w:rsidR="0020347B" w:rsidRPr="00583BB2" w:rsidRDefault="0020347B" w:rsidP="005D6E75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106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267</w:t>
            </w:r>
            <w:r w:rsidRPr="00583BB2">
              <w:rPr>
                <w:rFonts w:ascii="Calibri" w:eastAsia="Times New Roman" w:hAnsi="Calibri"/>
                <w:sz w:val="18"/>
                <w:szCs w:val="18"/>
                <w:vertAlign w:val="superscript"/>
                <w:lang w:eastAsia="nl-NL"/>
              </w:rPr>
              <w:footnoteReference w:id="3"/>
            </w:r>
          </w:p>
        </w:tc>
      </w:tr>
      <w:tr w:rsidR="0020347B" w:rsidRPr="00583BB2" w14:paraId="5A29B7A1" w14:textId="77777777" w:rsidTr="002734D6">
        <w:trPr>
          <w:jc w:val="center"/>
        </w:trPr>
        <w:tc>
          <w:tcPr>
            <w:tcW w:w="0" w:type="auto"/>
          </w:tcPr>
          <w:p w14:paraId="2ED200E8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Czech Republic</w:t>
            </w:r>
          </w:p>
        </w:tc>
        <w:tc>
          <w:tcPr>
            <w:tcW w:w="0" w:type="auto"/>
          </w:tcPr>
          <w:p w14:paraId="4979A131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565F5D22" w14:textId="77777777" w:rsidTr="002734D6">
        <w:trPr>
          <w:jc w:val="center"/>
        </w:trPr>
        <w:tc>
          <w:tcPr>
            <w:tcW w:w="0" w:type="auto"/>
          </w:tcPr>
          <w:p w14:paraId="0D768BBC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Denmark</w:t>
            </w:r>
          </w:p>
        </w:tc>
        <w:tc>
          <w:tcPr>
            <w:tcW w:w="0" w:type="auto"/>
          </w:tcPr>
          <w:p w14:paraId="17DB6286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74B868CB" w14:textId="77777777" w:rsidTr="002734D6">
        <w:trPr>
          <w:jc w:val="center"/>
        </w:trPr>
        <w:tc>
          <w:tcPr>
            <w:tcW w:w="0" w:type="auto"/>
          </w:tcPr>
          <w:p w14:paraId="2384D2DF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Estonia</w:t>
            </w:r>
          </w:p>
        </w:tc>
        <w:tc>
          <w:tcPr>
            <w:tcW w:w="0" w:type="auto"/>
          </w:tcPr>
          <w:p w14:paraId="399A6F9B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433DD3CE" w14:textId="77777777" w:rsidTr="002734D6">
        <w:trPr>
          <w:jc w:val="center"/>
        </w:trPr>
        <w:tc>
          <w:tcPr>
            <w:tcW w:w="0" w:type="auto"/>
          </w:tcPr>
          <w:p w14:paraId="61992BA1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Finland</w:t>
            </w:r>
          </w:p>
        </w:tc>
        <w:tc>
          <w:tcPr>
            <w:tcW w:w="0" w:type="auto"/>
          </w:tcPr>
          <w:p w14:paraId="4C2BB14E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582A7E5A" w14:textId="77777777" w:rsidTr="002734D6">
        <w:trPr>
          <w:jc w:val="center"/>
        </w:trPr>
        <w:tc>
          <w:tcPr>
            <w:tcW w:w="0" w:type="auto"/>
          </w:tcPr>
          <w:p w14:paraId="35F350D7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highlight w:val="yellow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France</w:t>
            </w:r>
          </w:p>
        </w:tc>
        <w:tc>
          <w:tcPr>
            <w:tcW w:w="0" w:type="auto"/>
          </w:tcPr>
          <w:p w14:paraId="52711B20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7F6CD4C3" w14:textId="77777777" w:rsidTr="002734D6">
        <w:trPr>
          <w:jc w:val="center"/>
        </w:trPr>
        <w:tc>
          <w:tcPr>
            <w:tcW w:w="0" w:type="auto"/>
          </w:tcPr>
          <w:p w14:paraId="713E39D4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Germany</w:t>
            </w:r>
          </w:p>
        </w:tc>
        <w:tc>
          <w:tcPr>
            <w:tcW w:w="0" w:type="auto"/>
          </w:tcPr>
          <w:p w14:paraId="7B3D72DF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04B4C639" w14:textId="77777777" w:rsidTr="002734D6">
        <w:trPr>
          <w:jc w:val="center"/>
        </w:trPr>
        <w:tc>
          <w:tcPr>
            <w:tcW w:w="0" w:type="auto"/>
          </w:tcPr>
          <w:p w14:paraId="0D2B3182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Greece</w:t>
            </w:r>
          </w:p>
        </w:tc>
        <w:tc>
          <w:tcPr>
            <w:tcW w:w="0" w:type="auto"/>
          </w:tcPr>
          <w:p w14:paraId="4D16F4A9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10CE23F8" w14:textId="77777777" w:rsidTr="002734D6">
        <w:trPr>
          <w:jc w:val="center"/>
        </w:trPr>
        <w:tc>
          <w:tcPr>
            <w:tcW w:w="0" w:type="auto"/>
          </w:tcPr>
          <w:p w14:paraId="26252F7B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Hungary</w:t>
            </w:r>
          </w:p>
        </w:tc>
        <w:tc>
          <w:tcPr>
            <w:tcW w:w="0" w:type="auto"/>
          </w:tcPr>
          <w:p w14:paraId="7B9B530D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51044A4A" w14:textId="77777777" w:rsidTr="002734D6">
        <w:trPr>
          <w:jc w:val="center"/>
        </w:trPr>
        <w:tc>
          <w:tcPr>
            <w:tcW w:w="0" w:type="auto"/>
          </w:tcPr>
          <w:p w14:paraId="4F469984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Ireland</w:t>
            </w:r>
          </w:p>
        </w:tc>
        <w:tc>
          <w:tcPr>
            <w:tcW w:w="0" w:type="auto"/>
          </w:tcPr>
          <w:p w14:paraId="627C2E2C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4E67F7FE" w14:textId="77777777" w:rsidTr="002734D6">
        <w:trPr>
          <w:jc w:val="center"/>
        </w:trPr>
        <w:tc>
          <w:tcPr>
            <w:tcW w:w="0" w:type="auto"/>
          </w:tcPr>
          <w:p w14:paraId="2CA2DFD6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Italy</w:t>
            </w:r>
          </w:p>
        </w:tc>
        <w:tc>
          <w:tcPr>
            <w:tcW w:w="0" w:type="auto"/>
          </w:tcPr>
          <w:p w14:paraId="7F71DE3E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737EA2E6" w14:textId="77777777" w:rsidTr="002734D6">
        <w:trPr>
          <w:jc w:val="center"/>
        </w:trPr>
        <w:tc>
          <w:tcPr>
            <w:tcW w:w="0" w:type="auto"/>
          </w:tcPr>
          <w:p w14:paraId="05A1B4B4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Latvia</w:t>
            </w:r>
          </w:p>
        </w:tc>
        <w:tc>
          <w:tcPr>
            <w:tcW w:w="0" w:type="auto"/>
          </w:tcPr>
          <w:p w14:paraId="279E004F" w14:textId="4AC0B135" w:rsidR="0020347B" w:rsidRPr="00583BB2" w:rsidRDefault="0020347B" w:rsidP="005D6E75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849</w:t>
            </w:r>
            <w:r w:rsidR="005D6E7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213</w:t>
            </w:r>
            <w:r w:rsidRPr="00583BB2">
              <w:rPr>
                <w:rFonts w:ascii="Calibri" w:eastAsia="Times New Roman" w:hAnsi="Calibri"/>
                <w:sz w:val="18"/>
                <w:szCs w:val="18"/>
                <w:vertAlign w:val="superscript"/>
                <w:lang w:eastAsia="nl-NL"/>
              </w:rPr>
              <w:footnoteReference w:id="4"/>
            </w:r>
          </w:p>
        </w:tc>
      </w:tr>
      <w:tr w:rsidR="0020347B" w:rsidRPr="00583BB2" w14:paraId="330F7965" w14:textId="77777777" w:rsidTr="002734D6">
        <w:trPr>
          <w:jc w:val="center"/>
        </w:trPr>
        <w:tc>
          <w:tcPr>
            <w:tcW w:w="0" w:type="auto"/>
          </w:tcPr>
          <w:p w14:paraId="5C3C4757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Lithuania</w:t>
            </w:r>
          </w:p>
        </w:tc>
        <w:tc>
          <w:tcPr>
            <w:tcW w:w="0" w:type="auto"/>
          </w:tcPr>
          <w:p w14:paraId="0F89C321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1193C99D" w14:textId="77777777" w:rsidTr="002734D6">
        <w:trPr>
          <w:jc w:val="center"/>
        </w:trPr>
        <w:tc>
          <w:tcPr>
            <w:tcW w:w="0" w:type="auto"/>
          </w:tcPr>
          <w:p w14:paraId="73B0D834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Luxembourg</w:t>
            </w:r>
          </w:p>
        </w:tc>
        <w:tc>
          <w:tcPr>
            <w:tcW w:w="0" w:type="auto"/>
          </w:tcPr>
          <w:p w14:paraId="62632BCA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04F7199D" w14:textId="77777777" w:rsidTr="002734D6">
        <w:trPr>
          <w:jc w:val="center"/>
        </w:trPr>
        <w:tc>
          <w:tcPr>
            <w:tcW w:w="0" w:type="auto"/>
          </w:tcPr>
          <w:p w14:paraId="6DAA4EB8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Malta</w:t>
            </w:r>
          </w:p>
        </w:tc>
        <w:tc>
          <w:tcPr>
            <w:tcW w:w="0" w:type="auto"/>
          </w:tcPr>
          <w:p w14:paraId="399ADC02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450A537E" w14:textId="77777777" w:rsidTr="002734D6">
        <w:trPr>
          <w:jc w:val="center"/>
        </w:trPr>
        <w:tc>
          <w:tcPr>
            <w:tcW w:w="0" w:type="auto"/>
          </w:tcPr>
          <w:p w14:paraId="169E4A32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Netherlands</w:t>
            </w:r>
          </w:p>
        </w:tc>
        <w:tc>
          <w:tcPr>
            <w:tcW w:w="0" w:type="auto"/>
          </w:tcPr>
          <w:p w14:paraId="51910F71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49FD36ED" w14:textId="77777777" w:rsidTr="002734D6">
        <w:trPr>
          <w:jc w:val="center"/>
        </w:trPr>
        <w:tc>
          <w:tcPr>
            <w:tcW w:w="0" w:type="auto"/>
          </w:tcPr>
          <w:p w14:paraId="3831E2C3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Poland</w:t>
            </w:r>
          </w:p>
        </w:tc>
        <w:tc>
          <w:tcPr>
            <w:tcW w:w="0" w:type="auto"/>
          </w:tcPr>
          <w:p w14:paraId="6CD53272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68BEFC0E" w14:textId="77777777" w:rsidTr="002734D6">
        <w:trPr>
          <w:jc w:val="center"/>
        </w:trPr>
        <w:tc>
          <w:tcPr>
            <w:tcW w:w="0" w:type="auto"/>
          </w:tcPr>
          <w:p w14:paraId="1230F126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Portugal</w:t>
            </w:r>
          </w:p>
        </w:tc>
        <w:tc>
          <w:tcPr>
            <w:tcW w:w="0" w:type="auto"/>
          </w:tcPr>
          <w:p w14:paraId="7AA00A7B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0F9A3990" w14:textId="77777777" w:rsidTr="002734D6">
        <w:trPr>
          <w:jc w:val="center"/>
        </w:trPr>
        <w:tc>
          <w:tcPr>
            <w:tcW w:w="0" w:type="auto"/>
          </w:tcPr>
          <w:p w14:paraId="01D88A2B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Romania</w:t>
            </w:r>
          </w:p>
        </w:tc>
        <w:tc>
          <w:tcPr>
            <w:tcW w:w="0" w:type="auto"/>
          </w:tcPr>
          <w:p w14:paraId="6B39485E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2C71B2D1" w14:textId="77777777" w:rsidTr="002734D6">
        <w:trPr>
          <w:jc w:val="center"/>
        </w:trPr>
        <w:tc>
          <w:tcPr>
            <w:tcW w:w="0" w:type="auto"/>
          </w:tcPr>
          <w:p w14:paraId="2A9EF3A6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Slovakia</w:t>
            </w:r>
          </w:p>
        </w:tc>
        <w:tc>
          <w:tcPr>
            <w:tcW w:w="0" w:type="auto"/>
          </w:tcPr>
          <w:p w14:paraId="2EF5F2D5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2EC0716E" w14:textId="77777777" w:rsidTr="002734D6">
        <w:trPr>
          <w:jc w:val="center"/>
        </w:trPr>
        <w:tc>
          <w:tcPr>
            <w:tcW w:w="0" w:type="auto"/>
          </w:tcPr>
          <w:p w14:paraId="20E5C2CF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Slovenia</w:t>
            </w:r>
          </w:p>
        </w:tc>
        <w:tc>
          <w:tcPr>
            <w:tcW w:w="0" w:type="auto"/>
          </w:tcPr>
          <w:p w14:paraId="296F5299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1D46AC21" w14:textId="77777777" w:rsidTr="002734D6">
        <w:trPr>
          <w:jc w:val="center"/>
        </w:trPr>
        <w:tc>
          <w:tcPr>
            <w:tcW w:w="0" w:type="auto"/>
          </w:tcPr>
          <w:p w14:paraId="27CC4521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Spain</w:t>
            </w:r>
          </w:p>
        </w:tc>
        <w:tc>
          <w:tcPr>
            <w:tcW w:w="0" w:type="auto"/>
          </w:tcPr>
          <w:p w14:paraId="6284D75B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044879D8" w14:textId="77777777" w:rsidTr="002734D6">
        <w:trPr>
          <w:jc w:val="center"/>
        </w:trPr>
        <w:tc>
          <w:tcPr>
            <w:tcW w:w="0" w:type="auto"/>
          </w:tcPr>
          <w:p w14:paraId="3B46414F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Sweden</w:t>
            </w:r>
          </w:p>
        </w:tc>
        <w:tc>
          <w:tcPr>
            <w:tcW w:w="0" w:type="auto"/>
          </w:tcPr>
          <w:p w14:paraId="11444CF1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20347B" w:rsidRPr="00583BB2" w14:paraId="65836768" w14:textId="77777777" w:rsidTr="002734D6">
        <w:trPr>
          <w:jc w:val="center"/>
        </w:trPr>
        <w:tc>
          <w:tcPr>
            <w:tcW w:w="0" w:type="auto"/>
          </w:tcPr>
          <w:p w14:paraId="6B770119" w14:textId="77777777" w:rsidR="0020347B" w:rsidRPr="00583BB2" w:rsidRDefault="0020347B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UK</w:t>
            </w:r>
          </w:p>
        </w:tc>
        <w:tc>
          <w:tcPr>
            <w:tcW w:w="0" w:type="auto"/>
          </w:tcPr>
          <w:p w14:paraId="4F720DAC" w14:textId="77777777" w:rsidR="0020347B" w:rsidRPr="00583BB2" w:rsidRDefault="0020347B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</w:tbl>
    <w:p w14:paraId="7D22FE82" w14:textId="77777777" w:rsidR="00BE54E9" w:rsidRPr="00BE54E9" w:rsidRDefault="00BE54E9" w:rsidP="0020347B">
      <w:pPr>
        <w:spacing w:after="200" w:line="276" w:lineRule="auto"/>
      </w:pPr>
    </w:p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3426" w14:textId="77777777" w:rsidR="00E91F26" w:rsidRDefault="00E91F26" w:rsidP="0020347B">
      <w:r>
        <w:separator/>
      </w:r>
    </w:p>
  </w:endnote>
  <w:endnote w:type="continuationSeparator" w:id="0">
    <w:p w14:paraId="3F2C189C" w14:textId="77777777" w:rsidR="00E91F26" w:rsidRDefault="00E91F26" w:rsidP="0020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9F1B5" w14:textId="77777777" w:rsidR="00E91F26" w:rsidRDefault="00E91F26" w:rsidP="0020347B">
      <w:r>
        <w:separator/>
      </w:r>
    </w:p>
  </w:footnote>
  <w:footnote w:type="continuationSeparator" w:id="0">
    <w:p w14:paraId="77884AF8" w14:textId="77777777" w:rsidR="00E91F26" w:rsidRDefault="00E91F26" w:rsidP="0020347B">
      <w:r>
        <w:continuationSeparator/>
      </w:r>
    </w:p>
  </w:footnote>
  <w:footnote w:id="1">
    <w:p w14:paraId="147F16A3" w14:textId="5D5B2D12" w:rsidR="00DB03E6" w:rsidRPr="0020347B" w:rsidRDefault="00DB03E6" w:rsidP="00DB03E6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F631BE">
        <w:rPr>
          <w:rStyle w:val="FootnoteChar"/>
          <w:rFonts w:asciiTheme="minorHAnsi" w:hAnsiTheme="minorHAnsi" w:cstheme="minorHAnsi"/>
        </w:rPr>
        <w:t xml:space="preserve">This is an online appendix to </w:t>
      </w:r>
      <w:r w:rsidRPr="00037EB9">
        <w:rPr>
          <w:rStyle w:val="FootnoteChar"/>
          <w:rFonts w:asciiTheme="minorHAnsi" w:hAnsiTheme="minorHAnsi" w:cstheme="minorHAnsi"/>
          <w:i/>
        </w:rPr>
        <w:t>The Economic and Legal Effectiveness of the European Union’s Anti-Money Laundering Policy</w:t>
      </w:r>
      <w:r w:rsidRPr="00F631BE">
        <w:rPr>
          <w:rStyle w:val="FootnoteChar"/>
          <w:rFonts w:asciiTheme="minorHAnsi" w:hAnsiTheme="minorHAnsi" w:cstheme="minorHAnsi"/>
        </w:rPr>
        <w:t xml:space="preserve">, </w:t>
      </w:r>
      <w:r w:rsidR="00492236">
        <w:rPr>
          <w:rStyle w:val="FootnoteChar"/>
          <w:rFonts w:asciiTheme="minorHAnsi" w:hAnsiTheme="minorHAnsi" w:cstheme="minorHAnsi"/>
        </w:rPr>
        <w:t>C</w:t>
      </w:r>
      <w:r w:rsidR="00492236" w:rsidRPr="00F631BE">
        <w:rPr>
          <w:rStyle w:val="FootnoteChar"/>
          <w:rFonts w:asciiTheme="minorHAnsi" w:hAnsiTheme="minorHAnsi" w:cstheme="minorHAnsi"/>
        </w:rPr>
        <w:t xml:space="preserve">hapter </w:t>
      </w:r>
      <w:r w:rsidRPr="00F631BE">
        <w:rPr>
          <w:rStyle w:val="FootnoteChar"/>
          <w:rFonts w:asciiTheme="minorHAnsi" w:hAnsiTheme="minorHAnsi" w:cstheme="minorHAnsi"/>
        </w:rPr>
        <w:t>12.</w:t>
      </w:r>
    </w:p>
  </w:footnote>
  <w:footnote w:id="2">
    <w:p w14:paraId="6A94389D" w14:textId="71E8D31C" w:rsidR="0020347B" w:rsidRPr="00FA57A1" w:rsidRDefault="0020347B" w:rsidP="0020347B">
      <w:pPr>
        <w:pStyle w:val="Footnote"/>
      </w:pPr>
      <w:r w:rsidRPr="00FA57A1">
        <w:rPr>
          <w:rStyle w:val="FootnoteReference"/>
          <w:rFonts w:asciiTheme="minorHAnsi" w:hAnsiTheme="minorHAnsi" w:cstheme="minorHAnsi"/>
        </w:rPr>
        <w:footnoteRef/>
      </w:r>
      <w:r w:rsidRPr="00FA57A1">
        <w:t xml:space="preserve"> The amount changes considerably per year: 350</w:t>
      </w:r>
      <w:r w:rsidR="005D6E75">
        <w:t>,</w:t>
      </w:r>
      <w:r w:rsidRPr="00FA57A1">
        <w:t>000 in 2006, 415</w:t>
      </w:r>
      <w:r w:rsidR="005D6E75">
        <w:t>,</w:t>
      </w:r>
      <w:r w:rsidRPr="00FA57A1">
        <w:t>000 in 2007, 286</w:t>
      </w:r>
      <w:r w:rsidR="005D6E75">
        <w:t>,</w:t>
      </w:r>
      <w:r w:rsidRPr="00FA57A1">
        <w:t>000 in 2008, 5</w:t>
      </w:r>
      <w:r w:rsidR="005D6E75">
        <w:t>,</w:t>
      </w:r>
      <w:r w:rsidRPr="00FA57A1">
        <w:t>700</w:t>
      </w:r>
      <w:r w:rsidR="005D6E75">
        <w:t>,</w:t>
      </w:r>
      <w:r w:rsidRPr="00FA57A1">
        <w:t>000 in 2009 and 7</w:t>
      </w:r>
      <w:r w:rsidR="005D6E75">
        <w:t>,</w:t>
      </w:r>
      <w:r w:rsidRPr="00FA57A1">
        <w:t>600</w:t>
      </w:r>
      <w:r w:rsidR="005D6E75">
        <w:t>,</w:t>
      </w:r>
      <w:r w:rsidRPr="00FA57A1">
        <w:t xml:space="preserve">000 in 2010, retrieved from </w:t>
      </w:r>
      <w:r w:rsidR="00492236" w:rsidRPr="00FA57A1">
        <w:t>MONEYVAL</w:t>
      </w:r>
      <w:r w:rsidRPr="00FA57A1">
        <w:t xml:space="preserve"> (2011)</w:t>
      </w:r>
      <w:r w:rsidR="00492236">
        <w:t>,</w:t>
      </w:r>
      <w:r w:rsidRPr="00FA57A1">
        <w:t xml:space="preserve"> </w:t>
      </w:r>
      <w:r w:rsidR="00492236">
        <w:t>‘</w:t>
      </w:r>
      <w:r w:rsidRPr="00FA57A1">
        <w:t>Mutual Evaluation Report Bulgaria</w:t>
      </w:r>
      <w:r w:rsidR="00492236">
        <w:t>’</w:t>
      </w:r>
      <w:r w:rsidRPr="00FA57A1">
        <w:t>, p</w:t>
      </w:r>
      <w:r w:rsidR="00492236">
        <w:t>p</w:t>
      </w:r>
      <w:r w:rsidRPr="00FA57A1">
        <w:t>. 77</w:t>
      </w:r>
      <w:r w:rsidR="00492236">
        <w:t>–</w:t>
      </w:r>
      <w:r w:rsidRPr="00FA57A1">
        <w:t>9</w:t>
      </w:r>
      <w:r w:rsidR="00492236">
        <w:t>.</w:t>
      </w:r>
    </w:p>
  </w:footnote>
  <w:footnote w:id="3">
    <w:p w14:paraId="534CD13A" w14:textId="480E2B40" w:rsidR="0020347B" w:rsidRPr="00FA57A1" w:rsidRDefault="0020347B" w:rsidP="0020347B">
      <w:pPr>
        <w:pStyle w:val="Footnote"/>
      </w:pPr>
      <w:r w:rsidRPr="00FA57A1">
        <w:rPr>
          <w:rStyle w:val="FootnoteReference"/>
          <w:rFonts w:asciiTheme="minorHAnsi" w:hAnsiTheme="minorHAnsi" w:cstheme="minorHAnsi"/>
          <w:b/>
        </w:rPr>
        <w:footnoteRef/>
      </w:r>
      <w:r w:rsidRPr="00FA57A1">
        <w:t xml:space="preserve"> The amount changes considerably per year: 5</w:t>
      </w:r>
      <w:r w:rsidR="00B90E42">
        <w:t>,</w:t>
      </w:r>
      <w:r w:rsidRPr="00FA57A1">
        <w:t>605 in 2005, 2</w:t>
      </w:r>
      <w:r w:rsidR="00B90E42">
        <w:t>,</w:t>
      </w:r>
      <w:r w:rsidRPr="00FA57A1">
        <w:t>645</w:t>
      </w:r>
      <w:r w:rsidR="00B90E42">
        <w:t>,</w:t>
      </w:r>
      <w:r w:rsidRPr="00FA57A1">
        <w:t>039 in 2006, 7</w:t>
      </w:r>
      <w:r w:rsidR="00B90E42">
        <w:t>,</w:t>
      </w:r>
      <w:r w:rsidRPr="00FA57A1">
        <w:t>388</w:t>
      </w:r>
      <w:r w:rsidR="00B90E42">
        <w:t>,</w:t>
      </w:r>
      <w:r w:rsidRPr="00FA57A1">
        <w:t>602 in 2007, 34</w:t>
      </w:r>
      <w:r w:rsidR="00B90E42">
        <w:t>,</w:t>
      </w:r>
      <w:r w:rsidRPr="00FA57A1">
        <w:t>853 in 2008, 5</w:t>
      </w:r>
      <w:r w:rsidR="00B90E42">
        <w:t>,</w:t>
      </w:r>
      <w:r w:rsidRPr="00FA57A1">
        <w:t>457</w:t>
      </w:r>
      <w:r w:rsidR="00B90E42">
        <w:t>,</w:t>
      </w:r>
      <w:r w:rsidRPr="00FA57A1">
        <w:t>236 in 2009, the data comes from our online survey.</w:t>
      </w:r>
    </w:p>
  </w:footnote>
  <w:footnote w:id="4">
    <w:p w14:paraId="45037104" w14:textId="43E5EFDF" w:rsidR="0020347B" w:rsidRPr="00FA57A1" w:rsidRDefault="0020347B" w:rsidP="0020347B">
      <w:pPr>
        <w:pStyle w:val="Footnote"/>
      </w:pPr>
      <w:r w:rsidRPr="00FA57A1">
        <w:rPr>
          <w:rStyle w:val="FootnoteReference"/>
          <w:rFonts w:asciiTheme="minorHAnsi" w:hAnsiTheme="minorHAnsi" w:cstheme="minorHAnsi"/>
          <w:b/>
        </w:rPr>
        <w:footnoteRef/>
      </w:r>
      <w:r w:rsidRPr="00FA57A1">
        <w:t xml:space="preserve"> The amount changes considerably per year: 174</w:t>
      </w:r>
      <w:r w:rsidR="00A051FB">
        <w:t>,</w:t>
      </w:r>
      <w:r w:rsidRPr="00FA57A1">
        <w:t>000 in 2005, 17</w:t>
      </w:r>
      <w:r w:rsidR="00A051FB">
        <w:t>,</w:t>
      </w:r>
      <w:r w:rsidRPr="00FA57A1">
        <w:t>676 in 2006, 3</w:t>
      </w:r>
      <w:r w:rsidR="00A051FB">
        <w:t>,</w:t>
      </w:r>
      <w:r w:rsidRPr="00FA57A1">
        <w:t>130</w:t>
      </w:r>
      <w:r w:rsidR="00A051FB">
        <w:t>,</w:t>
      </w:r>
      <w:r w:rsidRPr="00FA57A1">
        <w:t>383 in 2007 and 8</w:t>
      </w:r>
      <w:r w:rsidR="00A051FB">
        <w:t>,</w:t>
      </w:r>
      <w:r w:rsidRPr="00FA57A1">
        <w:t>074</w:t>
      </w:r>
      <w:r w:rsidR="00A051FB">
        <w:t>,</w:t>
      </w:r>
      <w:r w:rsidRPr="00FA57A1">
        <w:t xml:space="preserve">795 in 2008, retrieved from </w:t>
      </w:r>
      <w:r w:rsidR="00492236" w:rsidRPr="00FA57A1">
        <w:t>MONEYVAL</w:t>
      </w:r>
      <w:r w:rsidRPr="00FA57A1">
        <w:t xml:space="preserve"> (2009)</w:t>
      </w:r>
      <w:r w:rsidR="00492236">
        <w:t>,</w:t>
      </w:r>
      <w:r w:rsidRPr="00FA57A1">
        <w:t xml:space="preserve"> </w:t>
      </w:r>
      <w:r w:rsidR="00492236">
        <w:t>‘</w:t>
      </w:r>
      <w:r w:rsidRPr="00FA57A1">
        <w:t>Second Progress Report Latvia</w:t>
      </w:r>
      <w:r w:rsidR="00492236">
        <w:t>’</w:t>
      </w:r>
      <w:r w:rsidRPr="00FA57A1">
        <w:t>, p</w:t>
      </w:r>
      <w:r w:rsidR="00492236">
        <w:t>p</w:t>
      </w:r>
      <w:r w:rsidRPr="00FA57A1">
        <w:t>. 67</w:t>
      </w:r>
      <w:r w:rsidR="00492236">
        <w:t>–</w:t>
      </w:r>
      <w:r w:rsidRPr="00FA57A1">
        <w:t>8.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7B"/>
    <w:rsid w:val="00105938"/>
    <w:rsid w:val="001E1249"/>
    <w:rsid w:val="0020347B"/>
    <w:rsid w:val="00317D58"/>
    <w:rsid w:val="0045124B"/>
    <w:rsid w:val="00492236"/>
    <w:rsid w:val="005900F0"/>
    <w:rsid w:val="005D6E75"/>
    <w:rsid w:val="006168D5"/>
    <w:rsid w:val="00700342"/>
    <w:rsid w:val="00707F53"/>
    <w:rsid w:val="0076563C"/>
    <w:rsid w:val="00791779"/>
    <w:rsid w:val="007F0FF7"/>
    <w:rsid w:val="0084112E"/>
    <w:rsid w:val="0091622C"/>
    <w:rsid w:val="009A75D1"/>
    <w:rsid w:val="00A051FB"/>
    <w:rsid w:val="00AD4869"/>
    <w:rsid w:val="00B056C4"/>
    <w:rsid w:val="00B90E42"/>
    <w:rsid w:val="00BB2A98"/>
    <w:rsid w:val="00BE54E9"/>
    <w:rsid w:val="00CF19E2"/>
    <w:rsid w:val="00DB03E6"/>
    <w:rsid w:val="00E27FEB"/>
    <w:rsid w:val="00E91F26"/>
    <w:rsid w:val="00F631BE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CA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7B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20347B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20347B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20347B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20347B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20347B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47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47B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0347B"/>
  </w:style>
  <w:style w:type="paragraph" w:styleId="BalloonText">
    <w:name w:val="Balloon Text"/>
    <w:basedOn w:val="Normal"/>
    <w:link w:val="BalloonTextChar"/>
    <w:uiPriority w:val="99"/>
    <w:semiHidden/>
    <w:unhideWhenUsed/>
    <w:rsid w:val="0076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3C"/>
    <w:rPr>
      <w:rFonts w:ascii="Segoe UI" w:eastAsia="SimSun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EB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EB"/>
    <w:rPr>
      <w:rFonts w:ascii="Verdana" w:eastAsia="SimSun" w:hAnsi="Verdana" w:cs="Times New Roman"/>
      <w:b/>
      <w:bCs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7B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20347B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20347B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20347B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20347B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20347B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47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47B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0347B"/>
  </w:style>
  <w:style w:type="paragraph" w:styleId="BalloonText">
    <w:name w:val="Balloon Text"/>
    <w:basedOn w:val="Normal"/>
    <w:link w:val="BalloonTextChar"/>
    <w:uiPriority w:val="99"/>
    <w:semiHidden/>
    <w:unhideWhenUsed/>
    <w:rsid w:val="0076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3C"/>
    <w:rPr>
      <w:rFonts w:ascii="Segoe UI" w:eastAsia="SimSun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EB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EB"/>
    <w:rPr>
      <w:rFonts w:ascii="Verdana" w:eastAsia="SimSun" w:hAnsi="Verdana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559C-DC1A-0047-878A-58A20B4C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2013-12-02T11:44:00Z</dcterms:created>
  <dcterms:modified xsi:type="dcterms:W3CDTF">2013-12-02T11:44:00Z</dcterms:modified>
</cp:coreProperties>
</file>