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AA3E" w14:textId="77777777" w:rsidR="00A11E89" w:rsidRPr="00B5749B" w:rsidRDefault="00A11E89">
      <w:pPr>
        <w:rPr>
          <w:sz w:val="32"/>
          <w:szCs w:val="32"/>
        </w:rPr>
      </w:pPr>
      <w:r w:rsidRPr="00B5749B">
        <w:rPr>
          <w:sz w:val="32"/>
          <w:szCs w:val="32"/>
        </w:rPr>
        <w:t>3.</w:t>
      </w:r>
      <w:r w:rsidR="00E51680" w:rsidRPr="00B5749B">
        <w:rPr>
          <w:sz w:val="32"/>
          <w:szCs w:val="32"/>
        </w:rPr>
        <w:t xml:space="preserve"> Copyright </w:t>
      </w:r>
    </w:p>
    <w:p w14:paraId="3BA3CE29" w14:textId="77777777" w:rsidR="00A11E89" w:rsidRPr="00B5749B" w:rsidRDefault="00A11E89"/>
    <w:p w14:paraId="1628D93B" w14:textId="77777777" w:rsidR="00C664DB" w:rsidRPr="00B5749B" w:rsidRDefault="00E51680">
      <w:r w:rsidRPr="00B5749B">
        <w:t>Key Terms</w:t>
      </w:r>
    </w:p>
    <w:p w14:paraId="38227A36" w14:textId="77777777" w:rsidR="00E51680" w:rsidRPr="00B5749B" w:rsidRDefault="00E51680">
      <w:pPr>
        <w:rPr>
          <w:b/>
          <w:bCs/>
        </w:rPr>
      </w:pPr>
    </w:p>
    <w:p w14:paraId="0C41422B" w14:textId="3C2DEDCE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a</w:t>
      </w:r>
      <w:r w:rsidR="00BF5C74" w:rsidRPr="00B5749B">
        <w:rPr>
          <w:b/>
          <w:bCs/>
        </w:rPr>
        <w:t>ctual damages:</w:t>
      </w:r>
      <w:r w:rsidR="00BF5C74" w:rsidRPr="00B5749B">
        <w:t xml:space="preserve"> Either (1) lost profits the copyright owner would have earned had copyright infringement not occurred or (2) profits of the infringer that are attributable to the infringement.</w:t>
      </w:r>
    </w:p>
    <w:p w14:paraId="7DFF9199" w14:textId="77777777" w:rsidR="00BF5C74" w:rsidRPr="00B5749B" w:rsidRDefault="00BF5C74" w:rsidP="00BF5C74">
      <w:pPr>
        <w:shd w:val="clear" w:color="auto" w:fill="FFFFFF"/>
        <w:suppressAutoHyphens/>
      </w:pPr>
      <w:r w:rsidRPr="00B5749B">
        <w:rPr>
          <w:b/>
          <w:bCs/>
          <w:spacing w:val="-2"/>
        </w:rPr>
        <w:t xml:space="preserve">American Society of Composers, </w:t>
      </w:r>
      <w:r w:rsidRPr="00B5749B">
        <w:rPr>
          <w:b/>
          <w:bCs/>
        </w:rPr>
        <w:t xml:space="preserve">Authors, and Publishers (ASCAP): </w:t>
      </w:r>
      <w:r w:rsidRPr="00B5749B">
        <w:rPr>
          <w:spacing w:val="-1"/>
        </w:rPr>
        <w:t>One of three major per</w:t>
      </w:r>
      <w:r w:rsidRPr="00B5749B">
        <w:t>forming rights societies in the United States that licenses public performance rights on behalf of the copyright owners of musical works.</w:t>
      </w:r>
    </w:p>
    <w:p w14:paraId="5BAAABDA" w14:textId="73D65AB4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a</w:t>
      </w:r>
      <w:r w:rsidR="00BF5C74" w:rsidRPr="00B5749B">
        <w:rPr>
          <w:b/>
          <w:bCs/>
        </w:rPr>
        <w:t>nti</w:t>
      </w:r>
      <w:r w:rsidRPr="00B5749B">
        <w:rPr>
          <w:b/>
          <w:bCs/>
        </w:rPr>
        <w:t>-</w:t>
      </w:r>
      <w:r w:rsidR="00BF5C74" w:rsidRPr="00B5749B">
        <w:rPr>
          <w:b/>
          <w:bCs/>
        </w:rPr>
        <w:t xml:space="preserve">circumvention: </w:t>
      </w:r>
      <w:r w:rsidR="00BF5C74" w:rsidRPr="00B5749B">
        <w:t>Provisions of the DMCA that make it illegal to circumvent (get around) digital rights management systems by hacking or similar means.</w:t>
      </w:r>
    </w:p>
    <w:p w14:paraId="2B074455" w14:textId="4180366A" w:rsidR="00BF5C74" w:rsidRPr="00B5749B" w:rsidRDefault="00D51319" w:rsidP="00BF5C74">
      <w:pPr>
        <w:shd w:val="clear" w:color="auto" w:fill="FFFFFF"/>
        <w:suppressAutoHyphens/>
        <w:rPr>
          <w:b/>
          <w:bCs/>
          <w:spacing w:val="-2"/>
        </w:rPr>
      </w:pPr>
      <w:r w:rsidRPr="00B5749B">
        <w:rPr>
          <w:b/>
          <w:bCs/>
          <w:spacing w:val="-2"/>
        </w:rPr>
        <w:t>a</w:t>
      </w:r>
      <w:r w:rsidR="00BF5C74" w:rsidRPr="00B5749B">
        <w:rPr>
          <w:b/>
          <w:bCs/>
          <w:spacing w:val="-2"/>
        </w:rPr>
        <w:t>nti</w:t>
      </w:r>
      <w:r w:rsidRPr="00B5749B">
        <w:rPr>
          <w:b/>
          <w:bCs/>
          <w:spacing w:val="-2"/>
        </w:rPr>
        <w:t>-</w:t>
      </w:r>
      <w:r w:rsidR="00BF5C74" w:rsidRPr="00B5749B">
        <w:rPr>
          <w:b/>
          <w:bCs/>
          <w:spacing w:val="-2"/>
        </w:rPr>
        <w:t xml:space="preserve">trafficking: </w:t>
      </w:r>
      <w:r w:rsidR="00BF5C74" w:rsidRPr="00B5749B">
        <w:rPr>
          <w:spacing w:val="-2"/>
        </w:rPr>
        <w:t xml:space="preserve">Provisions of the DMCA that </w:t>
      </w:r>
      <w:r w:rsidR="00BF5C74" w:rsidRPr="00B5749B">
        <w:rPr>
          <w:spacing w:val="-1"/>
        </w:rPr>
        <w:t>make it illegal to manufacture or distribute devices</w:t>
      </w:r>
      <w:r w:rsidR="00BF5C74" w:rsidRPr="00B5749B">
        <w:rPr>
          <w:b/>
          <w:bCs/>
          <w:spacing w:val="-2"/>
        </w:rPr>
        <w:t xml:space="preserve"> </w:t>
      </w:r>
      <w:r w:rsidR="00BF5C74" w:rsidRPr="00B5749B">
        <w:rPr>
          <w:spacing w:val="-2"/>
        </w:rPr>
        <w:t>that enable</w:t>
      </w:r>
      <w:r w:rsidR="00BF5C74" w:rsidRPr="00B5749B">
        <w:rPr>
          <w:b/>
          <w:bCs/>
          <w:spacing w:val="-2"/>
        </w:rPr>
        <w:t xml:space="preserve"> </w:t>
      </w:r>
      <w:r w:rsidR="00BF5C74" w:rsidRPr="00B5749B">
        <w:rPr>
          <w:spacing w:val="-2"/>
        </w:rPr>
        <w:t>the circumvention of digital rights management systems.</w:t>
      </w:r>
    </w:p>
    <w:p w14:paraId="13A4D0C3" w14:textId="6EB455C6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c</w:t>
      </w:r>
      <w:r w:rsidR="00BF5C74" w:rsidRPr="00B5749B">
        <w:rPr>
          <w:b/>
          <w:bCs/>
        </w:rPr>
        <w:t xml:space="preserve">aching: </w:t>
      </w:r>
      <w:r w:rsidR="00BF5C74" w:rsidRPr="00B5749B">
        <w:rPr>
          <w:spacing w:val="-1"/>
        </w:rPr>
        <w:t xml:space="preserve">The intermediate and temporary storage of recently accessed </w:t>
      </w:r>
      <w:r w:rsidR="00BF5C74" w:rsidRPr="00B5749B">
        <w:t>digital content.</w:t>
      </w:r>
    </w:p>
    <w:p w14:paraId="3DB4CB7A" w14:textId="487AC2C9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  <w:spacing w:val="-3"/>
        </w:rPr>
        <w:t>c</w:t>
      </w:r>
      <w:r w:rsidR="00BF5C74" w:rsidRPr="00B5749B">
        <w:rPr>
          <w:b/>
          <w:bCs/>
          <w:spacing w:val="-3"/>
        </w:rPr>
        <w:t xml:space="preserve">omposition copyright: </w:t>
      </w:r>
      <w:r w:rsidR="00BF5C74" w:rsidRPr="00B5749B">
        <w:rPr>
          <w:spacing w:val="-3"/>
        </w:rPr>
        <w:t xml:space="preserve">The copyright covering </w:t>
      </w:r>
      <w:r w:rsidR="00BF5C74" w:rsidRPr="00B5749B">
        <w:rPr>
          <w:spacing w:val="-2"/>
        </w:rPr>
        <w:t>the musical notes and lyrics created by a composer or songwriter.</w:t>
      </w:r>
      <w:r w:rsidR="00BF5C74" w:rsidRPr="00B5749B">
        <w:rPr>
          <w:b/>
          <w:bCs/>
        </w:rPr>
        <w:t xml:space="preserve"> </w:t>
      </w:r>
    </w:p>
    <w:p w14:paraId="1DB731ED" w14:textId="288F73FC" w:rsidR="00E51680" w:rsidRPr="00B5749B" w:rsidRDefault="00E51680" w:rsidP="00E51680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 xml:space="preserve">Copyright Act </w:t>
      </w:r>
      <w:r w:rsidR="00D51319" w:rsidRPr="00B5749B">
        <w:rPr>
          <w:b/>
          <w:bCs/>
        </w:rPr>
        <w:t>1</w:t>
      </w:r>
      <w:r w:rsidRPr="00B5749B">
        <w:rPr>
          <w:b/>
          <w:bCs/>
        </w:rPr>
        <w:t>976</w:t>
      </w:r>
      <w:r w:rsidR="000740A2" w:rsidRPr="00B5749B">
        <w:rPr>
          <w:b/>
          <w:bCs/>
        </w:rPr>
        <w:t>:</w:t>
      </w:r>
      <w:r w:rsidRPr="00B5749B">
        <w:rPr>
          <w:b/>
          <w:bCs/>
        </w:rPr>
        <w:t xml:space="preserve"> </w:t>
      </w:r>
      <w:r w:rsidRPr="00B5749B">
        <w:t>The principal federal enactment of copyright law.</w:t>
      </w:r>
    </w:p>
    <w:p w14:paraId="43D6DB42" w14:textId="6CF5DD26" w:rsidR="00BF5C74" w:rsidRPr="00B5749B" w:rsidRDefault="00BF5C74" w:rsidP="00BF5C74">
      <w:pPr>
        <w:shd w:val="clear" w:color="auto" w:fill="FFFFFF"/>
        <w:suppressAutoHyphens/>
      </w:pPr>
      <w:r w:rsidRPr="00B5749B">
        <w:rPr>
          <w:b/>
          <w:bCs/>
        </w:rPr>
        <w:t xml:space="preserve">Creative Commons: </w:t>
      </w:r>
      <w:r w:rsidRPr="00B5749B">
        <w:t>A nonprofit organization that has developed a way for creators to mark their works to let others know what uses are permitted by the copyright owner.</w:t>
      </w:r>
    </w:p>
    <w:p w14:paraId="5F370A8A" w14:textId="226151A8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d</w:t>
      </w:r>
      <w:r w:rsidR="00BF5C74" w:rsidRPr="00B5749B">
        <w:rPr>
          <w:b/>
          <w:bCs/>
        </w:rPr>
        <w:t>amages:</w:t>
      </w:r>
      <w:r w:rsidR="00BF5C74" w:rsidRPr="00B5749B">
        <w:t xml:space="preserve"> Monetary payment. </w:t>
      </w:r>
    </w:p>
    <w:p w14:paraId="0619BAB5" w14:textId="2F31DE03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d</w:t>
      </w:r>
      <w:r w:rsidR="00BF5C74" w:rsidRPr="00B5749B">
        <w:rPr>
          <w:b/>
          <w:bCs/>
        </w:rPr>
        <w:t xml:space="preserve">eep linking: </w:t>
      </w:r>
      <w:r w:rsidR="00BF5C74" w:rsidRPr="00B5749B">
        <w:t>Linking</w:t>
      </w:r>
      <w:r w:rsidR="00BF5C74" w:rsidRPr="00B5749B">
        <w:rPr>
          <w:b/>
          <w:bCs/>
        </w:rPr>
        <w:t xml:space="preserve"> </w:t>
      </w:r>
      <w:r w:rsidR="00BF5C74" w:rsidRPr="00B5749B">
        <w:t xml:space="preserve">to a subsidiary page of the trademark </w:t>
      </w:r>
      <w:r w:rsidR="00363B59" w:rsidRPr="00B5749B">
        <w:t xml:space="preserve">owner’s </w:t>
      </w:r>
      <w:r w:rsidR="00BF5C74" w:rsidRPr="00B5749B">
        <w:t>site rather than to its homepage.</w:t>
      </w:r>
      <w:r w:rsidR="00BF5C74" w:rsidRPr="00B5749B">
        <w:rPr>
          <w:b/>
          <w:bCs/>
        </w:rPr>
        <w:t xml:space="preserve"> </w:t>
      </w:r>
    </w:p>
    <w:p w14:paraId="54C0D63D" w14:textId="5F830CF0" w:rsidR="00BF5C74" w:rsidRPr="00B5749B" w:rsidRDefault="00D51319" w:rsidP="00BF5C74">
      <w:pPr>
        <w:shd w:val="clear" w:color="auto" w:fill="FFFFFF"/>
        <w:suppressAutoHyphens/>
        <w:rPr>
          <w:spacing w:val="-1"/>
        </w:rPr>
      </w:pPr>
      <w:r w:rsidRPr="00B5749B">
        <w:rPr>
          <w:b/>
          <w:bCs/>
          <w:spacing w:val="-1"/>
        </w:rPr>
        <w:t>d</w:t>
      </w:r>
      <w:r w:rsidR="00BF5C74" w:rsidRPr="00B5749B">
        <w:rPr>
          <w:b/>
          <w:bCs/>
          <w:spacing w:val="-1"/>
        </w:rPr>
        <w:t xml:space="preserve">erivative works: </w:t>
      </w:r>
      <w:r w:rsidR="00BF5C74" w:rsidRPr="00B5749B">
        <w:rPr>
          <w:spacing w:val="-1"/>
        </w:rPr>
        <w:t>W</w:t>
      </w:r>
      <w:r w:rsidR="00BF5C74" w:rsidRPr="00B5749B">
        <w:t>orks of expression that are derived from other works, such as adaptations or translations.</w:t>
      </w:r>
    </w:p>
    <w:p w14:paraId="5EE8C04E" w14:textId="419436D8" w:rsidR="00BF5C74" w:rsidRPr="00B5749B" w:rsidRDefault="00D51319" w:rsidP="00BF5C74">
      <w:pPr>
        <w:shd w:val="clear" w:color="auto" w:fill="FFFFFF"/>
        <w:suppressAutoHyphens/>
        <w:rPr>
          <w:spacing w:val="-1"/>
        </w:rPr>
      </w:pPr>
      <w:r w:rsidRPr="00B5749B">
        <w:rPr>
          <w:b/>
          <w:bCs/>
          <w:spacing w:val="-1"/>
        </w:rPr>
        <w:t>d</w:t>
      </w:r>
      <w:r w:rsidR="00BF5C74" w:rsidRPr="00B5749B">
        <w:rPr>
          <w:b/>
          <w:bCs/>
          <w:spacing w:val="-1"/>
        </w:rPr>
        <w:t>igital first sale doctrine:</w:t>
      </w:r>
      <w:r w:rsidR="00BF5C74" w:rsidRPr="00B5749B">
        <w:rPr>
          <w:spacing w:val="-1"/>
        </w:rPr>
        <w:t xml:space="preserve"> A proposed expansion of the first sale doctrine that would allow the doctrine to apply to digital works.</w:t>
      </w:r>
    </w:p>
    <w:p w14:paraId="72B1914B" w14:textId="77777777" w:rsidR="00BF5C74" w:rsidRPr="00B5749B" w:rsidRDefault="00BF5C74" w:rsidP="00BF5C74">
      <w:pPr>
        <w:shd w:val="clear" w:color="auto" w:fill="FFFFFF"/>
        <w:suppressAutoHyphens/>
      </w:pPr>
      <w:r w:rsidRPr="00B5749B">
        <w:rPr>
          <w:b/>
          <w:bCs/>
        </w:rPr>
        <w:t xml:space="preserve">Digital Millennium Copyright Act (DMCA): </w:t>
      </w:r>
      <w:r w:rsidRPr="00B5749B">
        <w:t>A 1998 law that</w:t>
      </w:r>
      <w:r w:rsidRPr="00B5749B">
        <w:rPr>
          <w:b/>
          <w:bCs/>
        </w:rPr>
        <w:t xml:space="preserve"> </w:t>
      </w:r>
      <w:r w:rsidRPr="00B5749B">
        <w:t xml:space="preserve">created safe harbors from liability for online service providers, while also prohibiting the circumvention of digital rights management systems and also the trafficking in circumvention devices. </w:t>
      </w:r>
    </w:p>
    <w:p w14:paraId="705FD932" w14:textId="77777777" w:rsidR="00BF5C74" w:rsidRPr="00B5749B" w:rsidRDefault="00BF5C74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 xml:space="preserve">Digital Performance Right in </w:t>
      </w:r>
      <w:r w:rsidRPr="00B5749B">
        <w:rPr>
          <w:b/>
          <w:bCs/>
          <w:spacing w:val="-1"/>
        </w:rPr>
        <w:t xml:space="preserve">Sound Recordings Act (DPRA): </w:t>
      </w:r>
      <w:r w:rsidRPr="00B5749B">
        <w:rPr>
          <w:spacing w:val="-1"/>
        </w:rPr>
        <w:t xml:space="preserve">A 1995 law that </w:t>
      </w:r>
      <w:r w:rsidRPr="00B5749B">
        <w:t xml:space="preserve">gave sound recording copyright owners the exclusive right to publicly perform the sound recording by means of a digital audio transmission. </w:t>
      </w:r>
      <w:r w:rsidRPr="00B5749B">
        <w:rPr>
          <w:b/>
          <w:bCs/>
        </w:rPr>
        <w:t xml:space="preserve"> </w:t>
      </w:r>
    </w:p>
    <w:p w14:paraId="35559B23" w14:textId="6E08C645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d</w:t>
      </w:r>
      <w:r w:rsidR="00BF5C74" w:rsidRPr="00B5749B">
        <w:rPr>
          <w:b/>
          <w:bCs/>
        </w:rPr>
        <w:t>igital rights management (DRM):</w:t>
      </w:r>
      <w:r w:rsidR="00BF5C74" w:rsidRPr="00B5749B">
        <w:t xml:space="preserve"> </w:t>
      </w:r>
      <w:r w:rsidR="00BF5C74" w:rsidRPr="00B5749B">
        <w:rPr>
          <w:spacing w:val="-1"/>
        </w:rPr>
        <w:t>Encryption or other technological means to limit the ability of users to access, copy, or otherwise use a copyrighted work.</w:t>
      </w:r>
    </w:p>
    <w:p w14:paraId="7900FD1B" w14:textId="61AB420C" w:rsidR="00BF5C74" w:rsidRPr="00B5749B" w:rsidRDefault="00D51319" w:rsidP="00BF5C74">
      <w:r w:rsidRPr="00B5749B">
        <w:rPr>
          <w:b/>
          <w:bCs/>
        </w:rPr>
        <w:t>d</w:t>
      </w:r>
      <w:r w:rsidR="00BF5C74" w:rsidRPr="00B5749B">
        <w:rPr>
          <w:b/>
          <w:bCs/>
        </w:rPr>
        <w:t>igital</w:t>
      </w:r>
      <w:r w:rsidR="00BF5C74" w:rsidRPr="00B5749B">
        <w:t xml:space="preserve"> </w:t>
      </w:r>
      <w:r w:rsidR="00BF5C74" w:rsidRPr="00B5749B">
        <w:rPr>
          <w:b/>
          <w:bCs/>
        </w:rPr>
        <w:t xml:space="preserve">watermarks: </w:t>
      </w:r>
      <w:r w:rsidR="00BF5C74" w:rsidRPr="00B5749B">
        <w:t>A type of standard technical measure that can be embedded in digital works and used to trace the origin of the work.</w:t>
      </w:r>
    </w:p>
    <w:p w14:paraId="7B7CA65A" w14:textId="791917BF" w:rsidR="00D51319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e</w:t>
      </w:r>
      <w:r w:rsidR="00BF5C74" w:rsidRPr="00B5749B">
        <w:rPr>
          <w:b/>
          <w:bCs/>
        </w:rPr>
        <w:t xml:space="preserve">njoin: </w:t>
      </w:r>
      <w:r w:rsidR="00BF5C74" w:rsidRPr="00B5749B">
        <w:t>To prohibit.</w:t>
      </w:r>
    </w:p>
    <w:p w14:paraId="22265DA9" w14:textId="52B1053B" w:rsidR="00BF5C74" w:rsidRPr="00B5749B" w:rsidRDefault="00D51319" w:rsidP="00BF5C74">
      <w:pPr>
        <w:shd w:val="clear" w:color="auto" w:fill="FFFFFF"/>
        <w:suppressAutoHyphens/>
        <w:rPr>
          <w:spacing w:val="-1"/>
        </w:rPr>
      </w:pPr>
      <w:r w:rsidRPr="00B5749B">
        <w:rPr>
          <w:b/>
          <w:bCs/>
          <w:spacing w:val="-1"/>
        </w:rPr>
        <w:t>e</w:t>
      </w:r>
      <w:r w:rsidR="00BF5C74" w:rsidRPr="00B5749B">
        <w:rPr>
          <w:b/>
          <w:bCs/>
          <w:spacing w:val="-1"/>
        </w:rPr>
        <w:t xml:space="preserve">xhaustion doctrine: </w:t>
      </w:r>
      <w:r w:rsidR="00BF5C74" w:rsidRPr="00B5749B">
        <w:rPr>
          <w:spacing w:val="-1"/>
        </w:rPr>
        <w:t xml:space="preserve">The term used outside the United States to refer to the first sale doctrine. </w:t>
      </w:r>
    </w:p>
    <w:p w14:paraId="28BCB4D3" w14:textId="6C22892A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f</w:t>
      </w:r>
      <w:r w:rsidR="00BF5C74" w:rsidRPr="00B5749B">
        <w:rPr>
          <w:b/>
          <w:bCs/>
        </w:rPr>
        <w:t xml:space="preserve">air use: </w:t>
      </w:r>
      <w:r w:rsidR="00BF5C74" w:rsidRPr="00B5749B">
        <w:t>A provision in the copyright law that permits unauthorized copying</w:t>
      </w:r>
      <w:r w:rsidR="00BF5C74" w:rsidRPr="00B5749B">
        <w:rPr>
          <w:b/>
          <w:bCs/>
        </w:rPr>
        <w:t xml:space="preserve"> </w:t>
      </w:r>
      <w:r w:rsidR="00BF5C74" w:rsidRPr="00B5749B">
        <w:t xml:space="preserve">when the use is “fair,” as determined by a flexible four-factor test. </w:t>
      </w:r>
    </w:p>
    <w:p w14:paraId="6FBF402D" w14:textId="03F4FD35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f</w:t>
      </w:r>
      <w:r w:rsidR="00BF5C74" w:rsidRPr="00B5749B">
        <w:rPr>
          <w:b/>
          <w:bCs/>
        </w:rPr>
        <w:t>irst sale doctrine:</w:t>
      </w:r>
      <w:r w:rsidR="00BF5C74" w:rsidRPr="00B5749B">
        <w:t xml:space="preserve"> An exception to the exclusive rights of a patent or copyright owner, by which </w:t>
      </w:r>
      <w:r w:rsidR="00BF5C74" w:rsidRPr="00B5749B">
        <w:rPr>
          <w:spacing w:val="-1"/>
        </w:rPr>
        <w:t>the owner of a particular copy of a copy</w:t>
      </w:r>
      <w:r w:rsidR="00BF5C74" w:rsidRPr="00B5749B">
        <w:t xml:space="preserve">righted work or patented invention may resell or otherwise dispose of that copy or invention without the permission of the </w:t>
      </w:r>
      <w:r w:rsidR="00BF5C74" w:rsidRPr="00B5749B">
        <w:rPr>
          <w:spacing w:val="-1"/>
        </w:rPr>
        <w:t xml:space="preserve">copyright or patent owner. </w:t>
      </w:r>
      <w:r w:rsidR="00BF5C74" w:rsidRPr="00B5749B">
        <w:rPr>
          <w:b/>
          <w:bCs/>
        </w:rPr>
        <w:t xml:space="preserve"> </w:t>
      </w:r>
    </w:p>
    <w:p w14:paraId="120191EA" w14:textId="68A291EC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i</w:t>
      </w:r>
      <w:r w:rsidR="00BF5C74" w:rsidRPr="00B5749B">
        <w:rPr>
          <w:b/>
          <w:bCs/>
        </w:rPr>
        <w:t xml:space="preserve">ndemnification clauses: </w:t>
      </w:r>
      <w:r w:rsidR="00BF5C74" w:rsidRPr="00B5749B">
        <w:t>Promises by one party to reimburse another party for liability costs.</w:t>
      </w:r>
    </w:p>
    <w:p w14:paraId="2B7FE49D" w14:textId="3FC5095D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lastRenderedPageBreak/>
        <w:t>i</w:t>
      </w:r>
      <w:r w:rsidR="00BF5C74" w:rsidRPr="00B5749B">
        <w:rPr>
          <w:b/>
          <w:bCs/>
        </w:rPr>
        <w:t>njunction, permanent:</w:t>
      </w:r>
      <w:r w:rsidR="00BF5C74" w:rsidRPr="00B5749B">
        <w:t xml:space="preserve"> An order of a court prohibiting a party from engaging in some action, after a final judgment.</w:t>
      </w:r>
    </w:p>
    <w:p w14:paraId="64722F67" w14:textId="05050D94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i</w:t>
      </w:r>
      <w:r w:rsidR="00BF5C74" w:rsidRPr="00B5749B">
        <w:rPr>
          <w:b/>
          <w:bCs/>
        </w:rPr>
        <w:t>njunction, preliminary:</w:t>
      </w:r>
      <w:r w:rsidR="00BF5C74" w:rsidRPr="00B5749B">
        <w:t xml:space="preserve"> An order of a court prohibiting a party from engaging in some action, prior to a final judgment.</w:t>
      </w:r>
    </w:p>
    <w:p w14:paraId="2922A571" w14:textId="355B28C4" w:rsidR="00E51680" w:rsidRPr="00B5749B" w:rsidRDefault="00E51680" w:rsidP="00E51680">
      <w:pPr>
        <w:shd w:val="clear" w:color="auto" w:fill="FFFFFF"/>
        <w:suppressAutoHyphens/>
        <w:rPr>
          <w:b/>
          <w:bCs/>
          <w:spacing w:val="-1"/>
        </w:rPr>
      </w:pPr>
      <w:r w:rsidRPr="00B5749B">
        <w:rPr>
          <w:b/>
          <w:bCs/>
          <w:spacing w:val="-1"/>
        </w:rPr>
        <w:t>Intellectual Property Clause</w:t>
      </w:r>
      <w:r w:rsidR="00F347BF" w:rsidRPr="00B5749B">
        <w:rPr>
          <w:b/>
          <w:bCs/>
          <w:spacing w:val="-1"/>
        </w:rPr>
        <w:t>:</w:t>
      </w:r>
      <w:r w:rsidR="004E22A1" w:rsidRPr="00B5749B">
        <w:rPr>
          <w:b/>
          <w:bCs/>
          <w:spacing w:val="-1"/>
        </w:rPr>
        <w:t xml:space="preserve"> </w:t>
      </w:r>
      <w:r w:rsidR="004E22A1" w:rsidRPr="00B5749B">
        <w:rPr>
          <w:spacing w:val="-1"/>
        </w:rPr>
        <w:t xml:space="preserve">The provision within the U.S. Constitution that provides the basis for federal patent and copyright laws. </w:t>
      </w:r>
    </w:p>
    <w:p w14:paraId="14CDC7EB" w14:textId="2DE6A39C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n</w:t>
      </w:r>
      <w:r w:rsidR="00BF5C74" w:rsidRPr="00B5749B">
        <w:rPr>
          <w:b/>
          <w:bCs/>
        </w:rPr>
        <w:t xml:space="preserve">atural rights: </w:t>
      </w:r>
      <w:r w:rsidR="00BF5C74" w:rsidRPr="00B5749B">
        <w:t>The natural rights</w:t>
      </w:r>
      <w:r w:rsidR="00BF5C74" w:rsidRPr="00B5749B">
        <w:rPr>
          <w:b/>
          <w:bCs/>
        </w:rPr>
        <w:t xml:space="preserve"> </w:t>
      </w:r>
      <w:r w:rsidR="00BF5C74" w:rsidRPr="00B5749B">
        <w:t xml:space="preserve">justification of intellectual property emphasizes a person’s inherent connection with the fruits of that person’s creative labor and views it as unfair to allow others to copy the creator’s works without compensation. </w:t>
      </w:r>
      <w:r w:rsidR="00BF5C74" w:rsidRPr="00B5749B">
        <w:rPr>
          <w:b/>
          <w:bCs/>
        </w:rPr>
        <w:t xml:space="preserve"> </w:t>
      </w:r>
    </w:p>
    <w:p w14:paraId="04B9A78D" w14:textId="546D8F91" w:rsidR="00BF5C74" w:rsidRPr="00B5749B" w:rsidRDefault="00BF5C74" w:rsidP="00BF5C74">
      <w:pPr>
        <w:shd w:val="clear" w:color="auto" w:fill="FFFFFF"/>
        <w:suppressAutoHyphens/>
      </w:pPr>
      <w:r w:rsidRPr="00B5749B">
        <w:rPr>
          <w:b/>
          <w:bCs/>
        </w:rPr>
        <w:t>No Electronic Theft Act</w:t>
      </w:r>
      <w:r w:rsidR="00D51319" w:rsidRPr="00B5749B">
        <w:rPr>
          <w:b/>
          <w:bCs/>
        </w:rPr>
        <w:t xml:space="preserve"> (NET) 1997</w:t>
      </w:r>
      <w:r w:rsidRPr="00B5749B">
        <w:rPr>
          <w:b/>
          <w:bCs/>
        </w:rPr>
        <w:t xml:space="preserve">: </w:t>
      </w:r>
      <w:r w:rsidRPr="00B5749B">
        <w:t>A federal law that authorizes</w:t>
      </w:r>
      <w:r w:rsidRPr="00B5749B">
        <w:rPr>
          <w:b/>
          <w:bCs/>
        </w:rPr>
        <w:t xml:space="preserve"> </w:t>
      </w:r>
      <w:r w:rsidRPr="00B5749B">
        <w:t xml:space="preserve">criminal penalties for willful copyright infringement. </w:t>
      </w:r>
      <w:r w:rsidRPr="00B5749B">
        <w:rPr>
          <w:b/>
          <w:bCs/>
        </w:rPr>
        <w:t xml:space="preserve"> </w:t>
      </w:r>
    </w:p>
    <w:p w14:paraId="2B7FCB23" w14:textId="041F5E09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o</w:t>
      </w:r>
      <w:r w:rsidR="00BF5C74" w:rsidRPr="00B5749B">
        <w:rPr>
          <w:b/>
          <w:bCs/>
        </w:rPr>
        <w:t>rphan works:</w:t>
      </w:r>
      <w:r w:rsidR="00BF5C74" w:rsidRPr="00B5749B">
        <w:t xml:space="preserve"> </w:t>
      </w:r>
      <w:r w:rsidR="00BF5C74" w:rsidRPr="00B5749B">
        <w:rPr>
          <w:spacing w:val="-2"/>
        </w:rPr>
        <w:t xml:space="preserve">Works still under copyright for which </w:t>
      </w:r>
      <w:r w:rsidR="00BF5C74" w:rsidRPr="00B5749B">
        <w:t>the copyright owner cannot be easily identified or located.</w:t>
      </w:r>
    </w:p>
    <w:p w14:paraId="0368C94F" w14:textId="426721E3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  <w:spacing w:val="-1"/>
        </w:rPr>
        <w:t>p</w:t>
      </w:r>
      <w:r w:rsidR="00BF5C74" w:rsidRPr="00B5749B">
        <w:rPr>
          <w:b/>
          <w:bCs/>
          <w:spacing w:val="-1"/>
        </w:rPr>
        <w:t xml:space="preserve">ayola: </w:t>
      </w:r>
      <w:r w:rsidR="00BF5C74" w:rsidRPr="00B5749B">
        <w:rPr>
          <w:spacing w:val="-1"/>
        </w:rPr>
        <w:t xml:space="preserve">Money that was once paid by record companies to radio stations to play the record companies’ songs. </w:t>
      </w:r>
    </w:p>
    <w:p w14:paraId="313197E0" w14:textId="098BD829" w:rsidR="00E51680" w:rsidRPr="00B5749B" w:rsidRDefault="00D51319" w:rsidP="00E51680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p</w:t>
      </w:r>
      <w:r w:rsidR="00E51680" w:rsidRPr="00B5749B">
        <w:rPr>
          <w:b/>
          <w:bCs/>
        </w:rPr>
        <w:t>iracy</w:t>
      </w:r>
      <w:r w:rsidR="00F347BF" w:rsidRPr="00B5749B">
        <w:rPr>
          <w:b/>
          <w:bCs/>
        </w:rPr>
        <w:t>:</w:t>
      </w:r>
      <w:r w:rsidR="004E22A1" w:rsidRPr="00B5749B">
        <w:rPr>
          <w:b/>
          <w:bCs/>
        </w:rPr>
        <w:t xml:space="preserve"> </w:t>
      </w:r>
      <w:r w:rsidR="004E22A1" w:rsidRPr="00B5749B">
        <w:rPr>
          <w:spacing w:val="-1"/>
        </w:rPr>
        <w:t xml:space="preserve">The copying of a work with </w:t>
      </w:r>
      <w:r w:rsidR="004E22A1" w:rsidRPr="00B5749B">
        <w:t xml:space="preserve">little or no pretense that the copying is lawful. </w:t>
      </w:r>
      <w:r w:rsidR="00E51680" w:rsidRPr="00B5749B">
        <w:rPr>
          <w:b/>
          <w:bCs/>
        </w:rPr>
        <w:t xml:space="preserve"> </w:t>
      </w:r>
    </w:p>
    <w:p w14:paraId="31B6A608" w14:textId="77777777" w:rsidR="00BF5C74" w:rsidRPr="00B5749B" w:rsidRDefault="00BF5C74" w:rsidP="00BF5C74">
      <w:pPr>
        <w:shd w:val="clear" w:color="auto" w:fill="FFFFFF"/>
        <w:suppressAutoHyphens/>
      </w:pPr>
      <w:r w:rsidRPr="00B5749B">
        <w:rPr>
          <w:b/>
          <w:bCs/>
        </w:rPr>
        <w:t>prima facie:</w:t>
      </w:r>
      <w:r w:rsidRPr="00B5749B">
        <w:t xml:space="preserve"> An initial showing made by one litigant that shifts the burden of moving forward to the other litigant. </w:t>
      </w:r>
    </w:p>
    <w:p w14:paraId="4253DC01" w14:textId="0A29A08B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p</w:t>
      </w:r>
      <w:r w:rsidR="00BF5C74" w:rsidRPr="00B5749B">
        <w:rPr>
          <w:b/>
          <w:bCs/>
        </w:rPr>
        <w:t>ublic domain:</w:t>
      </w:r>
      <w:r w:rsidR="00BF5C74" w:rsidRPr="00B5749B">
        <w:t xml:space="preserve"> Once a copyright on a work expires, that work is said to have fallen into the public domain</w:t>
      </w:r>
      <w:r w:rsidR="00BF5C74" w:rsidRPr="00B5749B">
        <w:rPr>
          <w:b/>
          <w:bCs/>
        </w:rPr>
        <w:t xml:space="preserve"> </w:t>
      </w:r>
      <w:r w:rsidR="00BF5C74" w:rsidRPr="00B5749B">
        <w:t xml:space="preserve">and may be used freely by anyone. </w:t>
      </w:r>
      <w:r w:rsidR="00BF5C74" w:rsidRPr="00B5749B">
        <w:rPr>
          <w:b/>
          <w:bCs/>
        </w:rPr>
        <w:t xml:space="preserve"> </w:t>
      </w:r>
    </w:p>
    <w:p w14:paraId="569C2C36" w14:textId="44C22E04" w:rsidR="00E51680" w:rsidRPr="00B5749B" w:rsidRDefault="00E51680" w:rsidP="00E51680">
      <w:pPr>
        <w:shd w:val="clear" w:color="auto" w:fill="FFFFFF"/>
        <w:suppressAutoHyphens/>
        <w:rPr>
          <w:b/>
          <w:bCs/>
          <w:spacing w:val="-1"/>
        </w:rPr>
      </w:pPr>
      <w:r w:rsidRPr="00B5749B">
        <w:rPr>
          <w:b/>
          <w:bCs/>
        </w:rPr>
        <w:t xml:space="preserve">Recording Industry Association of </w:t>
      </w:r>
      <w:r w:rsidRPr="00B5749B">
        <w:rPr>
          <w:b/>
          <w:bCs/>
          <w:spacing w:val="-1"/>
        </w:rPr>
        <w:t>America (RIAA)</w:t>
      </w:r>
      <w:r w:rsidR="00F347BF" w:rsidRPr="00B5749B">
        <w:rPr>
          <w:b/>
          <w:bCs/>
          <w:spacing w:val="-1"/>
        </w:rPr>
        <w:t>:</w:t>
      </w:r>
      <w:r w:rsidR="004E22A1" w:rsidRPr="00B5749B">
        <w:t xml:space="preserve"> An association of record labels</w:t>
      </w:r>
      <w:r w:rsidRPr="00B5749B">
        <w:rPr>
          <w:b/>
          <w:bCs/>
          <w:spacing w:val="-1"/>
        </w:rPr>
        <w:t xml:space="preserve"> </w:t>
      </w:r>
      <w:r w:rsidR="004E22A1" w:rsidRPr="00B5749B">
        <w:rPr>
          <w:spacing w:val="-1"/>
        </w:rPr>
        <w:t xml:space="preserve">that </w:t>
      </w:r>
      <w:r w:rsidR="005B5393" w:rsidRPr="00B5749B">
        <w:rPr>
          <w:spacing w:val="-1"/>
        </w:rPr>
        <w:t xml:space="preserve">opposes </w:t>
      </w:r>
      <w:r w:rsidR="000C10FE" w:rsidRPr="00B5749B">
        <w:rPr>
          <w:spacing w:val="-1"/>
        </w:rPr>
        <w:t xml:space="preserve">the </w:t>
      </w:r>
      <w:r w:rsidR="005B5393" w:rsidRPr="00B5749B">
        <w:rPr>
          <w:spacing w:val="-1"/>
        </w:rPr>
        <w:t>unauthorized sharing of its members’ music</w:t>
      </w:r>
      <w:r w:rsidR="004E22A1" w:rsidRPr="00B5749B">
        <w:rPr>
          <w:spacing w:val="-1"/>
        </w:rPr>
        <w:t xml:space="preserve">. </w:t>
      </w:r>
    </w:p>
    <w:p w14:paraId="3D706827" w14:textId="7A00B96D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  <w:i/>
          <w:iCs/>
        </w:rPr>
        <w:t>r</w:t>
      </w:r>
      <w:r w:rsidR="00BF5C74" w:rsidRPr="00B5749B">
        <w:rPr>
          <w:b/>
          <w:bCs/>
          <w:i/>
          <w:iCs/>
        </w:rPr>
        <w:t>emittitur</w:t>
      </w:r>
      <w:r w:rsidR="00BF5C74" w:rsidRPr="00B5749B">
        <w:rPr>
          <w:b/>
          <w:bCs/>
        </w:rPr>
        <w:t xml:space="preserve">: </w:t>
      </w:r>
      <w:r w:rsidR="00BF5C74" w:rsidRPr="00B5749B">
        <w:t>Reduction by a judge of an excessive jury award.</w:t>
      </w:r>
    </w:p>
    <w:p w14:paraId="2F160563" w14:textId="2A38A4FB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</w:rPr>
        <w:t>s</w:t>
      </w:r>
      <w:r w:rsidR="00BF5C74" w:rsidRPr="00B5749B">
        <w:rPr>
          <w:b/>
          <w:bCs/>
        </w:rPr>
        <w:t xml:space="preserve">afe harbor: </w:t>
      </w:r>
      <w:r w:rsidR="00BF5C74" w:rsidRPr="00B5749B">
        <w:rPr>
          <w:spacing w:val="-1"/>
        </w:rPr>
        <w:t>A pro</w:t>
      </w:r>
      <w:r w:rsidR="00BF5C74" w:rsidRPr="00B5749B">
        <w:t>vision in the law that provides protection from liability for certain activities so long as the required conditions are met.</w:t>
      </w:r>
    </w:p>
    <w:p w14:paraId="350BCAAD" w14:textId="5A1DEA94" w:rsidR="00BF5C74" w:rsidRPr="00B5749B" w:rsidRDefault="00D51319" w:rsidP="00BF5C74">
      <w:pPr>
        <w:shd w:val="clear" w:color="auto" w:fill="FFFFFF"/>
        <w:suppressAutoHyphens/>
        <w:rPr>
          <w:b/>
          <w:bCs/>
          <w:spacing w:val="-1"/>
        </w:rPr>
      </w:pPr>
      <w:r w:rsidRPr="00B5749B">
        <w:rPr>
          <w:b/>
          <w:bCs/>
          <w:spacing w:val="-1"/>
        </w:rPr>
        <w:t>s</w:t>
      </w:r>
      <w:r w:rsidR="00BF5C74" w:rsidRPr="00B5749B">
        <w:rPr>
          <w:b/>
          <w:bCs/>
          <w:spacing w:val="-1"/>
        </w:rPr>
        <w:t xml:space="preserve">econdary liability: </w:t>
      </w:r>
      <w:r w:rsidR="00BF5C74" w:rsidRPr="00B5749B">
        <w:rPr>
          <w:spacing w:val="-2"/>
        </w:rPr>
        <w:t xml:space="preserve">The imposition of liability on one party based on the direct infringement of another party. </w:t>
      </w:r>
      <w:r w:rsidR="00BF5C74" w:rsidRPr="00B5749B">
        <w:rPr>
          <w:b/>
          <w:bCs/>
          <w:spacing w:val="-1"/>
        </w:rPr>
        <w:t xml:space="preserve"> </w:t>
      </w:r>
    </w:p>
    <w:p w14:paraId="555176D0" w14:textId="666F07C1" w:rsidR="00BF5C74" w:rsidRPr="00B5749B" w:rsidRDefault="00BF5C74" w:rsidP="00BF5C74">
      <w:pPr>
        <w:shd w:val="clear" w:color="auto" w:fill="FFFFFF"/>
        <w:suppressAutoHyphens/>
        <w:rPr>
          <w:b/>
          <w:bCs/>
          <w:spacing w:val="-2"/>
        </w:rPr>
      </w:pPr>
      <w:r w:rsidRPr="00B5749B">
        <w:rPr>
          <w:b/>
          <w:bCs/>
        </w:rPr>
        <w:t xml:space="preserve">Sonny Bono Copyright Term Extension Act </w:t>
      </w:r>
      <w:r w:rsidRPr="00B5749B">
        <w:rPr>
          <w:b/>
          <w:bCs/>
          <w:spacing w:val="-2"/>
        </w:rPr>
        <w:t xml:space="preserve">(CTEA): </w:t>
      </w:r>
      <w:r w:rsidRPr="00B5749B">
        <w:rPr>
          <w:spacing w:val="-2"/>
        </w:rPr>
        <w:t>A 1998 law that extended</w:t>
      </w:r>
      <w:r w:rsidRPr="00B5749B">
        <w:rPr>
          <w:b/>
          <w:bCs/>
          <w:spacing w:val="-2"/>
        </w:rPr>
        <w:t xml:space="preserve"> </w:t>
      </w:r>
      <w:r w:rsidRPr="00B5749B">
        <w:t>the copyright term by 20 years</w:t>
      </w:r>
      <w:r w:rsidRPr="00B5749B">
        <w:rPr>
          <w:spacing w:val="-2"/>
        </w:rPr>
        <w:t>.</w:t>
      </w:r>
    </w:p>
    <w:p w14:paraId="167FD25A" w14:textId="17EF87EE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  <w:spacing w:val="-1"/>
        </w:rPr>
        <w:t>s</w:t>
      </w:r>
      <w:r w:rsidR="00BF5C74" w:rsidRPr="00B5749B">
        <w:rPr>
          <w:b/>
          <w:bCs/>
          <w:spacing w:val="-1"/>
        </w:rPr>
        <w:t xml:space="preserve">ound recording copyright: </w:t>
      </w:r>
      <w:r w:rsidR="00BF5C74" w:rsidRPr="00B5749B">
        <w:rPr>
          <w:spacing w:val="-1"/>
        </w:rPr>
        <w:t>The</w:t>
      </w:r>
      <w:r w:rsidR="00BF5C74" w:rsidRPr="00B5749B">
        <w:rPr>
          <w:b/>
          <w:bCs/>
          <w:spacing w:val="-1"/>
        </w:rPr>
        <w:t xml:space="preserve"> </w:t>
      </w:r>
      <w:r w:rsidR="00BF5C74" w:rsidRPr="00B5749B">
        <w:t xml:space="preserve">copyright covering the recorded performance of a musical composition (as distinct from the composition itself). </w:t>
      </w:r>
    </w:p>
    <w:p w14:paraId="2D154C1B" w14:textId="5B3E7AEB" w:rsidR="00BF5C74" w:rsidRPr="00B5749B" w:rsidRDefault="00D51319" w:rsidP="00BF5C74">
      <w:pPr>
        <w:shd w:val="clear" w:color="auto" w:fill="FFFFFF"/>
        <w:suppressAutoHyphens/>
        <w:rPr>
          <w:spacing w:val="-2"/>
        </w:rPr>
      </w:pPr>
      <w:r w:rsidRPr="00B5749B">
        <w:rPr>
          <w:b/>
          <w:bCs/>
          <w:spacing w:val="-2"/>
        </w:rPr>
        <w:t>s</w:t>
      </w:r>
      <w:r w:rsidR="00BF5C74" w:rsidRPr="00B5749B">
        <w:rPr>
          <w:b/>
          <w:bCs/>
          <w:spacing w:val="-2"/>
        </w:rPr>
        <w:t xml:space="preserve">tandard technical measures: </w:t>
      </w:r>
      <w:r w:rsidR="00BF5C74" w:rsidRPr="00B5749B">
        <w:t>Technological measures used by copyright owners to identify copyrighted works and protect them from infringement.</w:t>
      </w:r>
    </w:p>
    <w:p w14:paraId="2E18DF91" w14:textId="06FE71D3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s</w:t>
      </w:r>
      <w:r w:rsidR="00BF5C74" w:rsidRPr="00B5749B">
        <w:rPr>
          <w:b/>
          <w:bCs/>
        </w:rPr>
        <w:t xml:space="preserve">tatutory damages:  </w:t>
      </w:r>
      <w:r w:rsidR="00BF5C74" w:rsidRPr="00B5749B">
        <w:t>Damages</w:t>
      </w:r>
      <w:r w:rsidR="00BF5C74" w:rsidRPr="00B5749B">
        <w:rPr>
          <w:b/>
          <w:bCs/>
        </w:rPr>
        <w:t xml:space="preserve"> </w:t>
      </w:r>
      <w:r w:rsidR="00BF5C74" w:rsidRPr="00B5749B">
        <w:t>provided in the copyright act of $750 to not more than $30,000 per infringed work.</w:t>
      </w:r>
    </w:p>
    <w:p w14:paraId="34B44046" w14:textId="6A616711" w:rsidR="00BF5C74" w:rsidRPr="00B5749B" w:rsidRDefault="00D51319" w:rsidP="00BF5C74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u</w:t>
      </w:r>
      <w:r w:rsidR="00BF5C74" w:rsidRPr="00B5749B">
        <w:rPr>
          <w:b/>
          <w:bCs/>
        </w:rPr>
        <w:t xml:space="preserve">tilitarian: </w:t>
      </w:r>
      <w:r w:rsidR="00BF5C74" w:rsidRPr="00B5749B">
        <w:rPr>
          <w:spacing w:val="-1"/>
        </w:rPr>
        <w:t xml:space="preserve">The utilitarian justification of intellectual property views </w:t>
      </w:r>
      <w:proofErr w:type="gramStart"/>
      <w:r w:rsidR="00BF5C74" w:rsidRPr="00B5749B">
        <w:rPr>
          <w:spacing w:val="-1"/>
        </w:rPr>
        <w:t>copyright</w:t>
      </w:r>
      <w:proofErr w:type="gramEnd"/>
      <w:r w:rsidR="00BF5C74" w:rsidRPr="00B5749B">
        <w:rPr>
          <w:spacing w:val="-1"/>
        </w:rPr>
        <w:t xml:space="preserve"> </w:t>
      </w:r>
      <w:r w:rsidR="00BF5C74" w:rsidRPr="00B5749B">
        <w:t xml:space="preserve">primarily as a means to promote overall public welfare through the stimulation and </w:t>
      </w:r>
      <w:r w:rsidR="00BF5C74" w:rsidRPr="00B5749B">
        <w:rPr>
          <w:spacing w:val="-1"/>
        </w:rPr>
        <w:t>dissemination of creative works.</w:t>
      </w:r>
    </w:p>
    <w:p w14:paraId="181E2A50" w14:textId="35BBF8F4" w:rsidR="00BF5C74" w:rsidRPr="00B5749B" w:rsidRDefault="00D51319" w:rsidP="00BF5C74">
      <w:pPr>
        <w:shd w:val="clear" w:color="auto" w:fill="FFFFFF"/>
        <w:suppressAutoHyphens/>
      </w:pPr>
      <w:r w:rsidRPr="00B5749B">
        <w:rPr>
          <w:b/>
          <w:bCs/>
          <w:spacing w:val="-2"/>
        </w:rPr>
        <w:t>w</w:t>
      </w:r>
      <w:r w:rsidR="00BF5C74" w:rsidRPr="00B5749B">
        <w:rPr>
          <w:b/>
          <w:bCs/>
          <w:spacing w:val="-2"/>
        </w:rPr>
        <w:t xml:space="preserve">ebcasting: </w:t>
      </w:r>
      <w:r w:rsidR="00BF5C74" w:rsidRPr="00B5749B">
        <w:rPr>
          <w:spacing w:val="-2"/>
        </w:rPr>
        <w:t>The</w:t>
      </w:r>
      <w:r w:rsidR="00BF5C74" w:rsidRPr="00B5749B">
        <w:rPr>
          <w:b/>
          <w:bCs/>
          <w:spacing w:val="-2"/>
        </w:rPr>
        <w:t xml:space="preserve"> </w:t>
      </w:r>
      <w:r w:rsidR="00BF5C74" w:rsidRPr="00B5749B">
        <w:t>streaming of digital music over the Internet.</w:t>
      </w:r>
    </w:p>
    <w:p w14:paraId="18F9DC51" w14:textId="074A7333" w:rsidR="00E51680" w:rsidRPr="00B5749B" w:rsidRDefault="00D51319" w:rsidP="00E51680">
      <w:pPr>
        <w:shd w:val="clear" w:color="auto" w:fill="FFFFFF"/>
        <w:suppressAutoHyphens/>
        <w:rPr>
          <w:b/>
          <w:bCs/>
        </w:rPr>
      </w:pPr>
      <w:r w:rsidRPr="00B5749B">
        <w:rPr>
          <w:b/>
          <w:bCs/>
        </w:rPr>
        <w:t>w</w:t>
      </w:r>
      <w:r w:rsidR="00E51680" w:rsidRPr="00B5749B">
        <w:rPr>
          <w:b/>
          <w:bCs/>
        </w:rPr>
        <w:t>ork made for hire</w:t>
      </w:r>
      <w:r w:rsidR="006B6346" w:rsidRPr="00B5749B">
        <w:rPr>
          <w:b/>
          <w:bCs/>
        </w:rPr>
        <w:t>:</w:t>
      </w:r>
      <w:r w:rsidR="00914343" w:rsidRPr="00B5749B">
        <w:rPr>
          <w:b/>
          <w:bCs/>
        </w:rPr>
        <w:t xml:space="preserve"> </w:t>
      </w:r>
      <w:r w:rsidR="00914343" w:rsidRPr="00B5749B">
        <w:t>A work prepared by an employee within the scope of employment.</w:t>
      </w:r>
      <w:r w:rsidR="00E51680" w:rsidRPr="00B5749B">
        <w:rPr>
          <w:b/>
          <w:bCs/>
        </w:rPr>
        <w:t xml:space="preserve"> </w:t>
      </w:r>
    </w:p>
    <w:p w14:paraId="01736C53" w14:textId="5D451752" w:rsidR="00BF5C74" w:rsidRPr="00B5749B" w:rsidRDefault="00BF5C74" w:rsidP="00E51680">
      <w:pPr>
        <w:rPr>
          <w:b/>
          <w:bCs/>
        </w:rPr>
      </w:pPr>
    </w:p>
    <w:sectPr w:rsidR="00BF5C74" w:rsidRPr="00B57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D44E" w14:textId="77777777" w:rsidR="00F402DD" w:rsidRDefault="00F402DD">
      <w:r>
        <w:separator/>
      </w:r>
    </w:p>
  </w:endnote>
  <w:endnote w:type="continuationSeparator" w:id="0">
    <w:p w14:paraId="3628EF21" w14:textId="77777777" w:rsidR="00F402DD" w:rsidRDefault="00F4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077D" w14:textId="77777777" w:rsidR="00F402DD" w:rsidRDefault="00F402DD">
      <w:r>
        <w:separator/>
      </w:r>
    </w:p>
  </w:footnote>
  <w:footnote w:type="continuationSeparator" w:id="0">
    <w:p w14:paraId="2A16A055" w14:textId="77777777" w:rsidR="00F402DD" w:rsidRDefault="00F4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trackRevision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141"/>
    <w:rsid w:val="000740A2"/>
    <w:rsid w:val="00083F42"/>
    <w:rsid w:val="000C10FE"/>
    <w:rsid w:val="00164CA7"/>
    <w:rsid w:val="00363B59"/>
    <w:rsid w:val="00417DC0"/>
    <w:rsid w:val="00443816"/>
    <w:rsid w:val="0045257B"/>
    <w:rsid w:val="00477487"/>
    <w:rsid w:val="004E22A1"/>
    <w:rsid w:val="005221ED"/>
    <w:rsid w:val="00566D64"/>
    <w:rsid w:val="005754F0"/>
    <w:rsid w:val="005B5393"/>
    <w:rsid w:val="005E022C"/>
    <w:rsid w:val="0060285F"/>
    <w:rsid w:val="006656E0"/>
    <w:rsid w:val="0066677B"/>
    <w:rsid w:val="006B6346"/>
    <w:rsid w:val="006F2141"/>
    <w:rsid w:val="00750324"/>
    <w:rsid w:val="00914343"/>
    <w:rsid w:val="00936B0C"/>
    <w:rsid w:val="009657FD"/>
    <w:rsid w:val="009A0431"/>
    <w:rsid w:val="009B7969"/>
    <w:rsid w:val="009D351F"/>
    <w:rsid w:val="00A11E89"/>
    <w:rsid w:val="00A3202F"/>
    <w:rsid w:val="00A77015"/>
    <w:rsid w:val="00B45187"/>
    <w:rsid w:val="00B5749B"/>
    <w:rsid w:val="00BF5C74"/>
    <w:rsid w:val="00C0468D"/>
    <w:rsid w:val="00C5246E"/>
    <w:rsid w:val="00C664DB"/>
    <w:rsid w:val="00C741D8"/>
    <w:rsid w:val="00CB758A"/>
    <w:rsid w:val="00D51319"/>
    <w:rsid w:val="00DF36E4"/>
    <w:rsid w:val="00E51680"/>
    <w:rsid w:val="00E84A30"/>
    <w:rsid w:val="00F347BF"/>
    <w:rsid w:val="00F402DD"/>
    <w:rsid w:val="00F4270A"/>
    <w:rsid w:val="00F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3B33F58"/>
  <w14:defaultImageDpi w14:val="0"/>
  <w15:docId w15:val="{789FB4E6-4B34-844D-8FA9-2CFEA439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1434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9143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4789</Characters>
  <Application>Microsoft Office Word</Application>
  <DocSecurity>0</DocSecurity>
  <Lines>39</Lines>
  <Paragraphs>11</Paragraphs>
  <ScaleCrop>false</ScaleCrop>
  <Company>2L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 Laptop</dc:creator>
  <cp:keywords/>
  <dc:description/>
  <cp:lastModifiedBy>Caroline Cornish</cp:lastModifiedBy>
  <cp:revision>4</cp:revision>
  <dcterms:created xsi:type="dcterms:W3CDTF">2021-06-28T19:01:00Z</dcterms:created>
  <dcterms:modified xsi:type="dcterms:W3CDTF">2021-07-27T10:21:00Z</dcterms:modified>
</cp:coreProperties>
</file>