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BF" w:rsidRPr="001C3636" w:rsidRDefault="001C3636">
      <w:pPr>
        <w:rPr>
          <w:b/>
        </w:rPr>
      </w:pPr>
      <w:r w:rsidRPr="001C3636">
        <w:rPr>
          <w:b/>
        </w:rPr>
        <w:t>Glossary</w:t>
      </w:r>
    </w:p>
    <w:p w:rsidR="001C3636" w:rsidRDefault="001C3636">
      <w:r w:rsidRPr="000C1956">
        <w:rPr>
          <w:u w:val="single"/>
        </w:rPr>
        <w:t>Independent Variable</w:t>
      </w:r>
      <w:r w:rsidR="000C1956">
        <w:t xml:space="preserve">: </w:t>
      </w:r>
      <w:r w:rsidR="000C1956" w:rsidRPr="000C1956">
        <w:rPr>
          <w:rStyle w:val="hgkelc"/>
          <w:bCs/>
        </w:rPr>
        <w:t>a variable that stands alone and isn't changed by the other variables you are trying to measure</w:t>
      </w:r>
    </w:p>
    <w:p w:rsidR="001C3636" w:rsidRDefault="001C3636">
      <w:r w:rsidRPr="00C67C7F">
        <w:rPr>
          <w:u w:val="single"/>
        </w:rPr>
        <w:t>Dependent Variable</w:t>
      </w:r>
      <w:r w:rsidR="00C67C7F" w:rsidRPr="00C67C7F">
        <w:rPr>
          <w:b/>
        </w:rPr>
        <w:t xml:space="preserve">: </w:t>
      </w:r>
      <w:r w:rsidR="00C67C7F" w:rsidRPr="00C67C7F">
        <w:t>the variable that changes as a result of the independent variable manipulation</w:t>
      </w:r>
    </w:p>
    <w:p w:rsidR="001C3636" w:rsidRDefault="001C3636">
      <w:r w:rsidRPr="001C37C9">
        <w:rPr>
          <w:u w:val="single"/>
        </w:rPr>
        <w:t>External Validity</w:t>
      </w:r>
      <w:r w:rsidR="001C37C9">
        <w:t xml:space="preserve">: </w:t>
      </w:r>
      <w:r w:rsidR="001C37C9" w:rsidRPr="001C37C9">
        <w:rPr>
          <w:rStyle w:val="hgkelc"/>
          <w:bCs/>
        </w:rPr>
        <w:t>the extent to which you can generalize the findings of a study to other situations, people, settings and measures</w:t>
      </w:r>
    </w:p>
    <w:p w:rsidR="001C3636" w:rsidRDefault="001C3636">
      <w:r w:rsidRPr="001C37C9">
        <w:rPr>
          <w:u w:val="single"/>
        </w:rPr>
        <w:t>Internal Validity</w:t>
      </w:r>
      <w:r w:rsidR="001C37C9">
        <w:t xml:space="preserve">: </w:t>
      </w:r>
      <w:r w:rsidR="001C37C9" w:rsidRPr="001C37C9">
        <w:rPr>
          <w:rStyle w:val="hgkelc"/>
          <w:bCs/>
        </w:rPr>
        <w:t>the degree of confidence that the causal relationship you are testing is not influenced by other factors or variables</w:t>
      </w:r>
    </w:p>
    <w:p w:rsidR="001C3636" w:rsidRDefault="001C3636">
      <w:r w:rsidRPr="00D86DE6">
        <w:rPr>
          <w:u w:val="single"/>
        </w:rPr>
        <w:t>Sample Size</w:t>
      </w:r>
      <w:r w:rsidR="002B0B19">
        <w:t>:</w:t>
      </w:r>
      <w:r w:rsidR="00D86DE6">
        <w:t xml:space="preserve"> </w:t>
      </w:r>
      <w:r w:rsidR="00D86DE6" w:rsidRPr="00D86DE6">
        <w:rPr>
          <w:rStyle w:val="hgkelc"/>
          <w:bCs/>
        </w:rPr>
        <w:t>the number of participants or observations included in a study</w:t>
      </w:r>
    </w:p>
    <w:p w:rsidR="001C3636" w:rsidRPr="00D86DE6" w:rsidRDefault="001C3636">
      <w:bookmarkStart w:id="0" w:name="_GoBack"/>
      <w:r w:rsidRPr="00D86DE6">
        <w:rPr>
          <w:u w:val="single"/>
        </w:rPr>
        <w:t>Treatment Group</w:t>
      </w:r>
      <w:bookmarkEnd w:id="0"/>
      <w:r w:rsidR="002B0B19">
        <w:t>:</w:t>
      </w:r>
      <w:r w:rsidR="00D86DE6">
        <w:t xml:space="preserve"> </w:t>
      </w:r>
      <w:r w:rsidR="00D86DE6" w:rsidRPr="00D86DE6">
        <w:rPr>
          <w:rStyle w:val="hgkelc"/>
          <w:bCs/>
        </w:rPr>
        <w:t>set</w:t>
      </w:r>
      <w:r w:rsidR="00D86DE6" w:rsidRPr="00D86DE6">
        <w:rPr>
          <w:rStyle w:val="hgkelc"/>
          <w:bCs/>
        </w:rPr>
        <w:t xml:space="preserve"> of participants in a research study </w:t>
      </w:r>
      <w:proofErr w:type="gramStart"/>
      <w:r w:rsidR="00D86DE6" w:rsidRPr="00D86DE6">
        <w:rPr>
          <w:rStyle w:val="hgkelc"/>
          <w:bCs/>
        </w:rPr>
        <w:t>that are</w:t>
      </w:r>
      <w:proofErr w:type="gramEnd"/>
      <w:r w:rsidR="00D86DE6" w:rsidRPr="00D86DE6">
        <w:rPr>
          <w:rStyle w:val="hgkelc"/>
          <w:bCs/>
        </w:rPr>
        <w:t xml:space="preserve"> exposed to some manipulation or intentional change in the independent variable of interest</w:t>
      </w:r>
    </w:p>
    <w:sectPr w:rsidR="001C3636" w:rsidRPr="00D86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36"/>
    <w:rsid w:val="00093715"/>
    <w:rsid w:val="000C1956"/>
    <w:rsid w:val="001C3636"/>
    <w:rsid w:val="001C37C9"/>
    <w:rsid w:val="002B0B19"/>
    <w:rsid w:val="00740EF9"/>
    <w:rsid w:val="00C67C7F"/>
    <w:rsid w:val="00D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0C1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0C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Dorssom</dc:creator>
  <cp:lastModifiedBy>Elizabeth Dorssom</cp:lastModifiedBy>
  <cp:revision>6</cp:revision>
  <dcterms:created xsi:type="dcterms:W3CDTF">2022-02-26T15:02:00Z</dcterms:created>
  <dcterms:modified xsi:type="dcterms:W3CDTF">2022-02-26T15:14:00Z</dcterms:modified>
</cp:coreProperties>
</file>